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8572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Seaton Sluice First School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FREEDOM OF INFORMATION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ACT </w:t>
      </w: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POLICY</w:t>
      </w:r>
      <w:r w:rsidR="0088019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88019D" w:rsidRPr="000E456C" w:rsidRDefault="0088019D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September 2017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Explanatory Notes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Governing bodies are responsible for ensuring that schools comply with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Freedom of Information Act 2000 (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).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Some aspects, such as charging are at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discretion of the Governing Board.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1. Introduction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2. Background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3. Scope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4. Obligations and Duties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5. Publication Scheme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6. Dealing with Requests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7. Exemptions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8. Public Interest Test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9. Charging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10. Complaints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E456C">
        <w:rPr>
          <w:rFonts w:ascii="Arial" w:hAnsi="Arial" w:cs="Arial"/>
          <w:b/>
          <w:color w:val="000000"/>
          <w:sz w:val="24"/>
          <w:szCs w:val="24"/>
        </w:rPr>
        <w:t>Available from school: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Procedure for Dealing with Requests</w:t>
      </w: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Exemptions</w:t>
      </w: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Applying the Public Interest Test</w:t>
      </w:r>
    </w:p>
    <w:p w:rsid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Charging</w:t>
      </w:r>
    </w:p>
    <w:p w:rsidR="000E456C" w:rsidRPr="000E456C" w:rsidRDefault="000E456C" w:rsidP="000E4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1. Introduction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88019D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0E456C">
        <w:rPr>
          <w:rFonts w:ascii="Arial" w:hAnsi="Arial" w:cs="Arial"/>
          <w:color w:val="000000"/>
          <w:sz w:val="24"/>
          <w:szCs w:val="24"/>
        </w:rPr>
        <w:t>eaton Sluice First</w:t>
      </w:r>
      <w:r w:rsidR="000E456C" w:rsidRPr="000E456C">
        <w:rPr>
          <w:rFonts w:ascii="Arial" w:hAnsi="Arial" w:cs="Arial"/>
          <w:color w:val="000000"/>
          <w:sz w:val="24"/>
          <w:szCs w:val="24"/>
        </w:rPr>
        <w:t xml:space="preserve"> School is committed to the Freedom of Information Act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2000 and to the principles of accountability and the general right of access to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subject to legal exemptions. This policy outlines our response to the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Act and a framework for managing requests.</w:t>
      </w:r>
      <w:proofErr w:type="gramEnd"/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2. Background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Freedom of Information Act 2000 (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) came fully into force on January 1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2005. Under the Act, any person has a legal right to ask for access to information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held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by the school. They are entitled to be told whether the school holds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and to receive a copy, subject to certain exemptions.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information which the school routinely makes available to the public is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included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 the Publication Scheme. Requests for other information should be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dealt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with in accordance with the statutory guidance. While the Act assumes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openness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it recognises that certain information is sensitive. There are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exemptions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protect this information.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Act is fully retrospective, so that any past records which the school holds are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lastRenderedPageBreak/>
        <w:t>covered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by the Act. The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has issued a Retention Schedule produced by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Records Management Society of Great Britain, to guide schools on how long they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should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keep school records. It is an offence to wilfully conceal, damage or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destroy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information in order to avoid responding to an enquiry, so it is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important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that no records that are the subject of an enquiry are amended or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destroyed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Requests under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can be addressed to anyone in the school; so all staff need to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aware of the process for dealing with requests. Requests must be made in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writing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(including email), and should include the enquirer’s name and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correspondence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address, and state what information they require. They do not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have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mention the Act, nor do they have to say why they want the information.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There is a duty to respond to all requests, telling the enquirer whether or not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is held, and supplying any information that is held, except where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exemptions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apply. There is no need to collect data in specific response to a FOI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enquiry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 There is a time limit of 20 days excluding school holidays for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responding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the request.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For further information and guidance, see the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“Freedom of Information Act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2000 – A Guide for Maintained Schools on Full Implementation from January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2005.” 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3. Scope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Act joins the Data Protection Act and the Environmental Information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Regulations as legislation under which anyone is entitled to request information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from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the school.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Requests for personal data are still covered by the Data Protection Act. </w:t>
      </w: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(DPA).</w:t>
      </w:r>
      <w:proofErr w:type="gramEnd"/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Individuals can request to see what information the school holds about them.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This is known as a Subject Access Request, and must be dealt with accordingly.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Requests for information about anything relating to the environment – such as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air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water, land, the natural world or the built environment and any factor or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measure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affecting these – are covered by the Environmental Information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Regulations (EIR).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They also cover issues relating to Health and Safety. For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example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queries about chemicals used in the school or on school land, phone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masts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car parks etc. would all be covered by the EIR. Requests under EIR are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dealt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with in the same way as those under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, but unlike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 xml:space="preserve"> requests, they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not need to be written and can be verbal.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If any element of a request to the school includes personal or environmental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these elements must be dealt with under DPA or EIR. Any other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is a request under 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FoIA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, and must be dealt with accordingly.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4. Obligations and Duties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school recognises its duty to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provide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advice and assistance to anyone requesting information. We will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respond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straightforward verbal requests for information, and will help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lastRenderedPageBreak/>
        <w:t>enquirers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put more complex verbal requests into writing so that they can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handled under the Act.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tell enquirers whether or not we hold the information they are requesting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duty to confirm or deny), and provide access to the information we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hold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 accordance with the procedures laid down by the local authority.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5. Publication Scheme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Seaton Sluice First</w:t>
      </w:r>
      <w:r w:rsidRPr="000E456C">
        <w:rPr>
          <w:rFonts w:ascii="Arial" w:hAnsi="Arial" w:cs="Arial"/>
          <w:color w:val="000000"/>
          <w:sz w:val="24"/>
          <w:szCs w:val="24"/>
        </w:rPr>
        <w:t xml:space="preserve"> School has adopted the Model Publication Scheme for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Schools approved by the Information Commissioner.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6. Dealing with Requests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respond to all requests in accordance with the procedures laid down by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 local authority.</w:t>
      </w:r>
      <w:proofErr w:type="gramEnd"/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We will ensure that all staff </w:t>
      </w: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aware of the procedures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7. Exemptions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Certain information is subject to either absolute or qualified exemptions.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When we wish to apply a qualified exemption to a request, we will invoke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public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interest test procedures to determine if public interest in applying the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exemption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outweighs the public interest in disclosing the information.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maintain a register of requests where we have refused to supply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, and the reasons for the refusal. The register will be retained for 5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years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8. Public Interest Test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Unless it is in the public interest to withhold information, it has to be released.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apply the Public Interest Test before any qualified exemptions are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applied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9. Charging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reserve the right to refuse to supply information where the cost of doing so</w:t>
      </w: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exceeds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the statutory maximum.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456C">
        <w:rPr>
          <w:rFonts w:ascii="Arial" w:hAnsi="Arial" w:cs="Arial"/>
          <w:b/>
          <w:color w:val="000000"/>
          <w:sz w:val="24"/>
          <w:szCs w:val="24"/>
          <w:u w:val="single"/>
        </w:rPr>
        <w:t>10. Complaints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Any comments or complaints will be dealt with through the school’s normal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complaints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procedure.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We will aim to determine all complaints within 10 days of receipt.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The school will</w:t>
      </w:r>
      <w:r w:rsidR="008801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456C">
        <w:rPr>
          <w:rFonts w:ascii="Arial" w:hAnsi="Arial" w:cs="Arial"/>
          <w:color w:val="000000"/>
          <w:sz w:val="24"/>
          <w:szCs w:val="24"/>
        </w:rPr>
        <w:t>maintain records of all complaints and their outcome.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If on investigation the school’s original decision is upheld, then the school has a</w:t>
      </w: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E456C">
        <w:rPr>
          <w:rFonts w:ascii="Arial" w:hAnsi="Arial" w:cs="Arial"/>
          <w:color w:val="000000"/>
          <w:sz w:val="24"/>
          <w:szCs w:val="24"/>
        </w:rPr>
        <w:t>duty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 xml:space="preserve"> to inform the complainant of their right to appeal to the Information</w:t>
      </w:r>
    </w:p>
    <w:p w:rsidR="000E456C" w:rsidRDefault="002D4E95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Governance</w:t>
      </w:r>
      <w:r w:rsidR="000E456C" w:rsidRPr="000E456C">
        <w:rPr>
          <w:rFonts w:ascii="Arial" w:hAnsi="Arial" w:cs="Arial"/>
          <w:color w:val="000000"/>
          <w:sz w:val="24"/>
          <w:szCs w:val="24"/>
        </w:rPr>
        <w:t>’s office.</w:t>
      </w:r>
      <w:proofErr w:type="gramEnd"/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60C3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60C3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P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lastRenderedPageBreak/>
        <w:t>They can be contacted at:</w:t>
      </w:r>
    </w:p>
    <w:p w:rsidR="0088019D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Information Governance Office </w:t>
      </w:r>
      <w:bookmarkStart w:id="0" w:name="_GoBack"/>
      <w:bookmarkEnd w:id="0"/>
    </w:p>
    <w:p w:rsidR="00EF60C3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60C3">
        <w:rPr>
          <w:rFonts w:ascii="Arial" w:hAnsi="Arial" w:cs="Arial"/>
          <w:color w:val="000000"/>
          <w:sz w:val="24"/>
          <w:szCs w:val="24"/>
        </w:rPr>
        <w:t>0845 600 6400</w:t>
      </w:r>
    </w:p>
    <w:p w:rsidR="0088019D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C67228">
          <w:rPr>
            <w:rStyle w:val="Hyperlink"/>
            <w:rFonts w:ascii="Arial" w:hAnsi="Arial" w:cs="Arial"/>
            <w:sz w:val="24"/>
            <w:szCs w:val="24"/>
          </w:rPr>
          <w:t>FOI@northumberland.gov.uk</w:t>
        </w:r>
      </w:hyperlink>
    </w:p>
    <w:p w:rsidR="00EF60C3" w:rsidRPr="000E456C" w:rsidRDefault="00EF60C3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019D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Signed (Chair of Governors)</w:t>
      </w:r>
      <w:r w:rsidR="0088019D">
        <w:rPr>
          <w:rFonts w:ascii="Arial" w:hAnsi="Arial" w:cs="Arial"/>
          <w:color w:val="000000"/>
          <w:sz w:val="24"/>
          <w:szCs w:val="24"/>
        </w:rPr>
        <w:t>:</w:t>
      </w:r>
      <w:r w:rsidRPr="000E456C">
        <w:rPr>
          <w:rFonts w:ascii="Arial" w:hAnsi="Arial" w:cs="Arial"/>
          <w:color w:val="000000"/>
          <w:sz w:val="24"/>
          <w:szCs w:val="24"/>
        </w:rPr>
        <w:t xml:space="preserve"> </w:t>
      </w:r>
      <w:r w:rsidR="0088019D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88019D" w:rsidRDefault="0088019D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456C" w:rsidRDefault="000E456C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Date</w:t>
      </w:r>
      <w:proofErr w:type="gramStart"/>
      <w:r w:rsidR="0088019D">
        <w:rPr>
          <w:rFonts w:ascii="Arial" w:hAnsi="Arial" w:cs="Arial"/>
          <w:color w:val="000000"/>
          <w:sz w:val="24"/>
          <w:szCs w:val="24"/>
        </w:rPr>
        <w:t>:</w:t>
      </w:r>
      <w:r w:rsidRPr="000E456C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88019D" w:rsidRPr="000E456C" w:rsidRDefault="0088019D" w:rsidP="000E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019D" w:rsidRDefault="000E456C" w:rsidP="000E456C">
      <w:pPr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>Signed (</w:t>
      </w:r>
      <w:proofErr w:type="spellStart"/>
      <w:r w:rsidRPr="000E456C">
        <w:rPr>
          <w:rFonts w:ascii="Arial" w:hAnsi="Arial" w:cs="Arial"/>
          <w:color w:val="000000"/>
          <w:sz w:val="24"/>
          <w:szCs w:val="24"/>
        </w:rPr>
        <w:t>Headteacher</w:t>
      </w:r>
      <w:proofErr w:type="spellEnd"/>
      <w:r w:rsidRPr="000E456C">
        <w:rPr>
          <w:rFonts w:ascii="Arial" w:hAnsi="Arial" w:cs="Arial"/>
          <w:color w:val="000000"/>
          <w:sz w:val="24"/>
          <w:szCs w:val="24"/>
        </w:rPr>
        <w:t>)</w:t>
      </w:r>
      <w:r w:rsidR="0088019D">
        <w:rPr>
          <w:rFonts w:ascii="Arial" w:hAnsi="Arial" w:cs="Arial"/>
          <w:color w:val="000000"/>
          <w:sz w:val="24"/>
          <w:szCs w:val="24"/>
        </w:rPr>
        <w:t>: ________________________________________</w:t>
      </w:r>
    </w:p>
    <w:p w:rsidR="00697AAD" w:rsidRDefault="000E456C" w:rsidP="000E456C">
      <w:pPr>
        <w:rPr>
          <w:rFonts w:ascii="Arial" w:hAnsi="Arial" w:cs="Arial"/>
          <w:color w:val="000000"/>
          <w:sz w:val="24"/>
          <w:szCs w:val="24"/>
        </w:rPr>
      </w:pPr>
      <w:r w:rsidRPr="000E456C">
        <w:rPr>
          <w:rFonts w:ascii="Arial" w:hAnsi="Arial" w:cs="Arial"/>
          <w:color w:val="000000"/>
          <w:sz w:val="24"/>
          <w:szCs w:val="24"/>
        </w:rPr>
        <w:t xml:space="preserve"> Date</w:t>
      </w:r>
      <w:proofErr w:type="gramStart"/>
      <w:r w:rsidR="0088019D">
        <w:rPr>
          <w:rFonts w:ascii="Arial" w:hAnsi="Arial" w:cs="Arial"/>
          <w:color w:val="000000"/>
          <w:sz w:val="24"/>
          <w:szCs w:val="24"/>
        </w:rPr>
        <w:t>:</w:t>
      </w:r>
      <w:r w:rsidRPr="000E456C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Pr="000E456C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88019D" w:rsidRDefault="0088019D" w:rsidP="000E456C">
      <w:pPr>
        <w:rPr>
          <w:rFonts w:ascii="Arial" w:hAnsi="Arial" w:cs="Arial"/>
          <w:color w:val="000000"/>
          <w:sz w:val="24"/>
          <w:szCs w:val="24"/>
        </w:rPr>
      </w:pPr>
    </w:p>
    <w:p w:rsidR="0088019D" w:rsidRPr="000E456C" w:rsidRDefault="0088019D" w:rsidP="000E456C">
      <w:pPr>
        <w:rPr>
          <w:rFonts w:ascii="Arial" w:hAnsi="Arial" w:cs="Arial"/>
        </w:rPr>
      </w:pPr>
    </w:p>
    <w:sectPr w:rsidR="0088019D" w:rsidRPr="000E456C" w:rsidSect="000E456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37"/>
    <w:multiLevelType w:val="hybridMultilevel"/>
    <w:tmpl w:val="3B3E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35C"/>
    <w:multiLevelType w:val="hybridMultilevel"/>
    <w:tmpl w:val="9DA4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44AF"/>
    <w:multiLevelType w:val="hybridMultilevel"/>
    <w:tmpl w:val="53A69DB8"/>
    <w:lvl w:ilvl="0" w:tplc="B4D4B7B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0DF8"/>
    <w:multiLevelType w:val="hybridMultilevel"/>
    <w:tmpl w:val="1A105B98"/>
    <w:lvl w:ilvl="0" w:tplc="3CE6BF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456C"/>
    <w:rsid w:val="00083BF8"/>
    <w:rsid w:val="000E456C"/>
    <w:rsid w:val="002D4E95"/>
    <w:rsid w:val="00697AAD"/>
    <w:rsid w:val="0088019D"/>
    <w:rsid w:val="00E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I@northumber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Bennett, Amanda</cp:lastModifiedBy>
  <cp:revision>3</cp:revision>
  <dcterms:created xsi:type="dcterms:W3CDTF">2017-09-10T20:28:00Z</dcterms:created>
  <dcterms:modified xsi:type="dcterms:W3CDTF">2017-10-02T08:10:00Z</dcterms:modified>
</cp:coreProperties>
</file>