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F66" w:rsidRPr="00003E6A" w:rsidRDefault="00B83F66" w:rsidP="00B83F66">
      <w:pPr>
        <w:jc w:val="center"/>
        <w:rPr>
          <w:rFonts w:ascii="Maiandra GD" w:hAnsi="Maiandra GD"/>
          <w:b/>
          <w:sz w:val="28"/>
          <w:u w:val="single"/>
        </w:rPr>
      </w:pPr>
      <w:bookmarkStart w:id="0" w:name="_GoBack"/>
      <w:bookmarkEnd w:id="0"/>
      <w:r w:rsidRPr="00003E6A">
        <w:rPr>
          <w:rFonts w:ascii="Maiandra GD" w:hAnsi="Maiandra GD"/>
          <w:b/>
          <w:sz w:val="28"/>
          <w:u w:val="single"/>
        </w:rPr>
        <w:t>Relationships and Sex Education (RSE) Policy</w:t>
      </w:r>
    </w:p>
    <w:p w:rsidR="00B83F66" w:rsidRPr="00003E6A" w:rsidRDefault="00B83F66" w:rsidP="00B83F66">
      <w:pPr>
        <w:jc w:val="center"/>
        <w:rPr>
          <w:rFonts w:ascii="Maiandra GD" w:hAnsi="Maiandra GD"/>
          <w:b/>
          <w:sz w:val="28"/>
          <w:u w:val="single"/>
        </w:rPr>
      </w:pPr>
      <w:r w:rsidRPr="00003E6A">
        <w:rPr>
          <w:rFonts w:ascii="Maiandra GD" w:hAnsi="Maiandra GD"/>
          <w:b/>
          <w:sz w:val="28"/>
          <w:u w:val="single"/>
        </w:rPr>
        <w:t>Seaton Sluice First School</w:t>
      </w:r>
    </w:p>
    <w:p w:rsidR="00B83F66" w:rsidRPr="00003E6A" w:rsidRDefault="00B83F66" w:rsidP="00B83F66">
      <w:pPr>
        <w:rPr>
          <w:rFonts w:ascii="Maiandra GD" w:hAnsi="Maiandra GD"/>
          <w:u w:val="single"/>
        </w:rPr>
      </w:pPr>
      <w:r w:rsidRPr="00003E6A">
        <w:rPr>
          <w:rFonts w:ascii="Maiandra GD" w:hAnsi="Maiandra GD"/>
          <w:u w:val="single"/>
        </w:rPr>
        <w:t>Introduction</w:t>
      </w:r>
    </w:p>
    <w:p w:rsidR="00B83F66" w:rsidRPr="00003E6A" w:rsidRDefault="00B83F66" w:rsidP="00B83F66">
      <w:pPr>
        <w:rPr>
          <w:rFonts w:ascii="Maiandra GD" w:hAnsi="Maiandra GD"/>
        </w:rPr>
      </w:pPr>
      <w:r w:rsidRPr="00003E6A">
        <w:rPr>
          <w:rFonts w:ascii="Maiandra GD" w:hAnsi="Maiandra GD"/>
        </w:rPr>
        <w:t>At Seaton Sluice First School, we are committed to ensure that all children within our care receive the best education that we can provide. The purpose of this policy is to set out the rationale for the teaching of RSE (Relationships and Sex Education) across the school.</w:t>
      </w:r>
    </w:p>
    <w:p w:rsidR="00B83F66" w:rsidRPr="00003E6A" w:rsidRDefault="00B83F66" w:rsidP="00B83F66">
      <w:pPr>
        <w:rPr>
          <w:rFonts w:ascii="Maiandra GD" w:hAnsi="Maiandra GD"/>
        </w:rPr>
      </w:pPr>
    </w:p>
    <w:p w:rsidR="00B83F66" w:rsidRPr="00003E6A" w:rsidRDefault="00B83F66" w:rsidP="00B83F66">
      <w:pPr>
        <w:rPr>
          <w:rFonts w:ascii="Maiandra GD" w:hAnsi="Maiandra GD"/>
          <w:u w:val="single"/>
        </w:rPr>
      </w:pPr>
      <w:r w:rsidRPr="00003E6A">
        <w:rPr>
          <w:rFonts w:ascii="Maiandra GD" w:hAnsi="Maiandra GD"/>
          <w:u w:val="single"/>
        </w:rPr>
        <w:t>Statutory requirements</w:t>
      </w:r>
    </w:p>
    <w:p w:rsidR="00B83F66" w:rsidRPr="00003E6A" w:rsidRDefault="00B83F66" w:rsidP="00B83F66">
      <w:pPr>
        <w:rPr>
          <w:rFonts w:ascii="Maiandra GD" w:hAnsi="Maiandra GD"/>
        </w:rPr>
      </w:pPr>
      <w:r w:rsidRPr="00003E6A">
        <w:rPr>
          <w:rFonts w:ascii="Maiandra GD" w:hAnsi="Maiandra GD"/>
        </w:rPr>
        <w:t>As a maintained primary school we must provide relationships education to all pupils as per section 34 of the Children and Social work act 2017.  So from September 2020, all primary age children have been taught Relationships and Health Education. However, we are not required to provide sex education in primary education but we do need to teach the elements of sex education contained in the science curriculum. In teaching RSE, we must have regard to guidance issued by the secretary of state as outlined in section 403 of the Education Act 1996. Relationships education is the teaching of the fundamental building blocks and characteristics of positive relationships, with particular reference to friendships, family relationships, and relationships with other peers and adults and recognising the difference between online and offline friendships.</w:t>
      </w:r>
    </w:p>
    <w:p w:rsidR="00B83F66" w:rsidRPr="00003E6A" w:rsidRDefault="00B83F66" w:rsidP="00B83F66">
      <w:pPr>
        <w:rPr>
          <w:rFonts w:ascii="Maiandra GD" w:hAnsi="Maiandra GD"/>
        </w:rPr>
      </w:pPr>
    </w:p>
    <w:p w:rsidR="00B83F66" w:rsidRPr="00003E6A" w:rsidRDefault="00B83F66" w:rsidP="00B83F66">
      <w:pPr>
        <w:rPr>
          <w:rFonts w:ascii="Maiandra GD" w:hAnsi="Maiandra GD"/>
          <w:u w:val="single"/>
        </w:rPr>
      </w:pPr>
      <w:r w:rsidRPr="00003E6A">
        <w:rPr>
          <w:rFonts w:ascii="Maiandra GD" w:hAnsi="Maiandra GD"/>
          <w:u w:val="single"/>
        </w:rPr>
        <w:t>1. Rationale</w:t>
      </w:r>
    </w:p>
    <w:p w:rsidR="00B83F66" w:rsidRPr="00003E6A" w:rsidRDefault="00B83F66" w:rsidP="00B83F66">
      <w:pPr>
        <w:rPr>
          <w:rFonts w:ascii="Maiandra GD" w:hAnsi="Maiandra GD"/>
        </w:rPr>
      </w:pPr>
      <w:r w:rsidRPr="00003E6A">
        <w:rPr>
          <w:rFonts w:ascii="Maiandra GD" w:hAnsi="Maiandra GD"/>
        </w:rPr>
        <w:t>Relationship and Sex Education provides an excellent forum to provide pupils with life-skills that will enable them to make informed decisions and protect themselves against harmful and exploitative situations. Relationship and Sex Education is therefore a tool to safeguard children and enable them “To embrace the challenges of creating a happy and successful adult life, with the knowledge to make informed decisions about their wellbeing, health and relationships and to build their self-efficacy.” (DFEE Guidance) Relationships and Sex Education contributes to the foundation of PSHE and Citizenship and offers a valuable vehicle for promoting equality between individuals and groups. It involves an exploration of human and social diversity, and a fostering of self-worth whilst recognising, accepting and respecting differences.</w:t>
      </w:r>
    </w:p>
    <w:p w:rsidR="00B83F66" w:rsidRPr="00003E6A" w:rsidRDefault="00B83F66" w:rsidP="00B83F66">
      <w:pPr>
        <w:rPr>
          <w:rFonts w:ascii="Maiandra GD" w:hAnsi="Maiandra GD"/>
        </w:rPr>
      </w:pPr>
      <w:r w:rsidRPr="00003E6A">
        <w:rPr>
          <w:rFonts w:ascii="Maiandra GD" w:hAnsi="Maiandra GD"/>
        </w:rPr>
        <w:t>Ofsted (2014) states that in OUTSTANDING SCHOOLS:</w:t>
      </w:r>
    </w:p>
    <w:p w:rsidR="00B83F66" w:rsidRPr="00003E6A" w:rsidRDefault="00B83F66" w:rsidP="00B83F66">
      <w:pPr>
        <w:rPr>
          <w:rFonts w:ascii="Maiandra GD" w:hAnsi="Maiandra GD"/>
        </w:rPr>
      </w:pPr>
      <w:r w:rsidRPr="00003E6A">
        <w:rPr>
          <w:rFonts w:ascii="Maiandra GD" w:hAnsi="Maiandra GD"/>
        </w:rPr>
        <w:t>“Pupils, appropriate to their age and capability, have an excellent understanding of relationships, sexual development, sexual consent and their human rights with regard to physical harm and sexual exploitation”.  In judging overall effectiveness, Ofsted will also require evidence of pupil’s social, moral, cultural and spiritual (SMSC) development. The delivery of an age-appropriate and well-taught RSE curriculum, within a comprehensive PSHE curriculum, will contribute to this judgement.</w:t>
      </w:r>
    </w:p>
    <w:p w:rsidR="00B83F66" w:rsidRPr="00003E6A" w:rsidRDefault="00B83F66" w:rsidP="00B83F66">
      <w:pPr>
        <w:rPr>
          <w:rFonts w:ascii="Maiandra GD" w:hAnsi="Maiandra GD"/>
        </w:rPr>
      </w:pPr>
    </w:p>
    <w:p w:rsidR="00B83F66" w:rsidRPr="00003E6A" w:rsidRDefault="00B83F66" w:rsidP="00B83F66">
      <w:pPr>
        <w:rPr>
          <w:rFonts w:ascii="Maiandra GD" w:hAnsi="Maiandra GD"/>
        </w:rPr>
      </w:pPr>
      <w:r w:rsidRPr="00003E6A">
        <w:rPr>
          <w:rFonts w:ascii="Maiandra GD" w:hAnsi="Maiandra GD"/>
        </w:rPr>
        <w:t>As stated in the DFEE guidance all aspects of RSE are ‘firmly rooted in the framework of PSHE’ and are taught as an integral part of the school’s PSHE provision throughout school from Reception to Year 4. In this way, children are able to develop their ideas, knowledge and skills gradually and appropriately in a non-threatening environment</w:t>
      </w:r>
    </w:p>
    <w:p w:rsidR="00B83F66" w:rsidRPr="00003E6A" w:rsidRDefault="00B83F66" w:rsidP="00B83F66">
      <w:pPr>
        <w:rPr>
          <w:rFonts w:ascii="Maiandra GD" w:hAnsi="Maiandra GD"/>
        </w:rPr>
      </w:pPr>
    </w:p>
    <w:p w:rsidR="00B83F66" w:rsidRPr="00003E6A" w:rsidRDefault="00B83F66" w:rsidP="00B83F66">
      <w:pPr>
        <w:rPr>
          <w:rFonts w:ascii="Maiandra GD" w:hAnsi="Maiandra GD"/>
          <w:u w:val="single"/>
        </w:rPr>
      </w:pPr>
      <w:r w:rsidRPr="00003E6A">
        <w:rPr>
          <w:rFonts w:ascii="Maiandra GD" w:hAnsi="Maiandra GD"/>
          <w:u w:val="single"/>
        </w:rPr>
        <w:t>2. Moral and values framework</w:t>
      </w:r>
    </w:p>
    <w:p w:rsidR="00B83F66" w:rsidRPr="00003E6A" w:rsidRDefault="00B83F66" w:rsidP="00B83F66">
      <w:pPr>
        <w:rPr>
          <w:rFonts w:ascii="Maiandra GD" w:hAnsi="Maiandra GD"/>
        </w:rPr>
      </w:pPr>
      <w:r w:rsidRPr="00003E6A">
        <w:rPr>
          <w:rFonts w:ascii="Maiandra GD" w:hAnsi="Maiandra GD"/>
        </w:rPr>
        <w:t>The Relationships and Sex Education Policy will be sensitive towards the established morals and values framework of all the major world religions and philosophies. The Relationships and Sex Education Policy will be complimentary with the Religious Education within our school.</w:t>
      </w:r>
    </w:p>
    <w:p w:rsidR="00B83F66" w:rsidRPr="00003E6A" w:rsidRDefault="00B83F66" w:rsidP="00B83F66">
      <w:pPr>
        <w:rPr>
          <w:rFonts w:ascii="Maiandra GD" w:hAnsi="Maiandra GD"/>
        </w:rPr>
      </w:pPr>
    </w:p>
    <w:p w:rsidR="00B83F66" w:rsidRPr="00003E6A" w:rsidRDefault="00B83F66" w:rsidP="00B83F66">
      <w:pPr>
        <w:rPr>
          <w:rFonts w:ascii="Maiandra GD" w:hAnsi="Maiandra GD"/>
          <w:u w:val="single"/>
        </w:rPr>
      </w:pPr>
      <w:r w:rsidRPr="00003E6A">
        <w:rPr>
          <w:rFonts w:ascii="Maiandra GD" w:hAnsi="Maiandra GD"/>
          <w:u w:val="single"/>
        </w:rPr>
        <w:t>3. Equal opportunities statement</w:t>
      </w:r>
    </w:p>
    <w:p w:rsidR="00B83F66" w:rsidRPr="00003E6A" w:rsidRDefault="00B83F66" w:rsidP="00B83F66">
      <w:pPr>
        <w:rPr>
          <w:rFonts w:ascii="Maiandra GD" w:hAnsi="Maiandra GD"/>
        </w:rPr>
      </w:pPr>
      <w:r w:rsidRPr="00003E6A">
        <w:rPr>
          <w:rFonts w:ascii="Maiandra GD" w:hAnsi="Maiandra GD"/>
        </w:rPr>
        <w:t>Our school is committed to the provision of RSE to all pupils and the differing needs of boys and girls. All staff are expected to give every pupil the chance to experience, participate and achieve in the understanding of RSE. Equal time and provision will be allocated for all groups but there may be occasions where children with special educational needs (SEN) are given extra support. The planning and organising of teaching strategies will be consistently reviewed to ensure that no pupil is disadvantaged.</w:t>
      </w:r>
    </w:p>
    <w:p w:rsidR="00B83F66" w:rsidRPr="00003E6A" w:rsidRDefault="00B83F66" w:rsidP="00B83F66">
      <w:pPr>
        <w:rPr>
          <w:rFonts w:ascii="Maiandra GD" w:hAnsi="Maiandra GD"/>
        </w:rPr>
      </w:pPr>
    </w:p>
    <w:p w:rsidR="00B83F66" w:rsidRPr="00003E6A" w:rsidRDefault="00B83F66" w:rsidP="00B83F66">
      <w:pPr>
        <w:rPr>
          <w:rFonts w:ascii="Maiandra GD" w:hAnsi="Maiandra GD"/>
          <w:u w:val="single"/>
        </w:rPr>
      </w:pPr>
      <w:r w:rsidRPr="00003E6A">
        <w:rPr>
          <w:rFonts w:ascii="Maiandra GD" w:hAnsi="Maiandra GD"/>
          <w:u w:val="single"/>
        </w:rPr>
        <w:t>4. Aim and objectives</w:t>
      </w:r>
    </w:p>
    <w:p w:rsidR="00B83F66" w:rsidRPr="00003E6A" w:rsidRDefault="00B83F66" w:rsidP="00B83F66">
      <w:pPr>
        <w:rPr>
          <w:rFonts w:ascii="Maiandra GD" w:hAnsi="Maiandra GD"/>
        </w:rPr>
      </w:pPr>
      <w:r w:rsidRPr="00003E6A">
        <w:rPr>
          <w:rFonts w:ascii="Maiandra GD" w:hAnsi="Maiandra GD"/>
        </w:rPr>
        <w:t>The aim of this policy is to enable the effective planning, delivery and assessment of RSE. The Objectives are:</w:t>
      </w:r>
    </w:p>
    <w:p w:rsidR="00B83F66" w:rsidRPr="00003E6A" w:rsidRDefault="00B83F66" w:rsidP="00B83F66">
      <w:pPr>
        <w:rPr>
          <w:rFonts w:ascii="Maiandra GD" w:hAnsi="Maiandra GD"/>
          <w:i/>
        </w:rPr>
      </w:pPr>
      <w:r w:rsidRPr="00003E6A">
        <w:rPr>
          <w:rFonts w:ascii="Maiandra GD" w:hAnsi="Maiandra GD"/>
          <w:i/>
        </w:rPr>
        <w:t>For our pupils to:</w:t>
      </w:r>
    </w:p>
    <w:p w:rsidR="00B83F66" w:rsidRPr="00003E6A" w:rsidRDefault="00B83F66" w:rsidP="00B83F66">
      <w:pPr>
        <w:rPr>
          <w:rFonts w:ascii="Maiandra GD" w:hAnsi="Maiandra GD"/>
        </w:rPr>
      </w:pPr>
      <w:r w:rsidRPr="00003E6A">
        <w:rPr>
          <w:rFonts w:ascii="Maiandra GD" w:hAnsi="Maiandra GD"/>
        </w:rPr>
        <w:t>- Develop confidence in talking, listening and thinking about feelings and relationships;</w:t>
      </w:r>
    </w:p>
    <w:p w:rsidR="00B83F66" w:rsidRPr="00003E6A" w:rsidRDefault="00B83F66" w:rsidP="00B83F66">
      <w:pPr>
        <w:rPr>
          <w:rFonts w:ascii="Maiandra GD" w:hAnsi="Maiandra GD"/>
        </w:rPr>
      </w:pPr>
      <w:r w:rsidRPr="00003E6A">
        <w:rPr>
          <w:rFonts w:ascii="Maiandra GD" w:hAnsi="Maiandra GD"/>
        </w:rPr>
        <w:t>- Be able to name parts of their body and describe how their bodies work;</w:t>
      </w:r>
    </w:p>
    <w:p w:rsidR="00B83F66" w:rsidRPr="00003E6A" w:rsidRDefault="00B83F66" w:rsidP="00B83F66">
      <w:pPr>
        <w:rPr>
          <w:rFonts w:ascii="Maiandra GD" w:hAnsi="Maiandra GD"/>
        </w:rPr>
      </w:pPr>
      <w:r w:rsidRPr="00003E6A">
        <w:rPr>
          <w:rFonts w:ascii="Maiandra GD" w:hAnsi="Maiandra GD"/>
        </w:rPr>
        <w:t>- Be prepared for puberty.</w:t>
      </w:r>
    </w:p>
    <w:p w:rsidR="00B83F66" w:rsidRPr="00003E6A" w:rsidRDefault="00B83F66" w:rsidP="00B83F66">
      <w:pPr>
        <w:rPr>
          <w:rFonts w:ascii="Maiandra GD" w:hAnsi="Maiandra GD"/>
          <w:i/>
        </w:rPr>
      </w:pPr>
      <w:r w:rsidRPr="00003E6A">
        <w:rPr>
          <w:rFonts w:ascii="Maiandra GD" w:hAnsi="Maiandra GD"/>
          <w:i/>
        </w:rPr>
        <w:t>For our teaching staff:</w:t>
      </w:r>
    </w:p>
    <w:p w:rsidR="00B83F66" w:rsidRPr="00003E6A" w:rsidRDefault="00B83F66" w:rsidP="00B83F66">
      <w:pPr>
        <w:rPr>
          <w:rFonts w:ascii="Maiandra GD" w:hAnsi="Maiandra GD"/>
        </w:rPr>
      </w:pPr>
      <w:r w:rsidRPr="00003E6A">
        <w:rPr>
          <w:rFonts w:ascii="Maiandra GD" w:hAnsi="Maiandra GD"/>
        </w:rPr>
        <w:t>- To be confident in planning, delivering and assessing RSE</w:t>
      </w:r>
    </w:p>
    <w:p w:rsidR="00B83F66" w:rsidRPr="00003E6A" w:rsidRDefault="00B83F66" w:rsidP="00B83F66">
      <w:pPr>
        <w:rPr>
          <w:rFonts w:ascii="Maiandra GD" w:hAnsi="Maiandra GD"/>
        </w:rPr>
      </w:pPr>
      <w:r w:rsidRPr="00003E6A">
        <w:rPr>
          <w:rFonts w:ascii="Maiandra GD" w:hAnsi="Maiandra GD"/>
        </w:rPr>
        <w:t>- To be confident in answering parents’ questions and dealing with sensitive issues</w:t>
      </w:r>
    </w:p>
    <w:p w:rsidR="00B83F66" w:rsidRPr="00003E6A" w:rsidRDefault="00B83F66" w:rsidP="00B83F66">
      <w:pPr>
        <w:rPr>
          <w:rFonts w:ascii="Maiandra GD" w:hAnsi="Maiandra GD"/>
        </w:rPr>
      </w:pPr>
    </w:p>
    <w:p w:rsidR="00003E6A" w:rsidRDefault="00003E6A" w:rsidP="00B83F66">
      <w:pPr>
        <w:rPr>
          <w:rFonts w:ascii="Maiandra GD" w:hAnsi="Maiandra GD"/>
          <w:u w:val="single"/>
        </w:rPr>
      </w:pPr>
    </w:p>
    <w:p w:rsidR="00B83F66" w:rsidRPr="00003E6A" w:rsidRDefault="00B83F66" w:rsidP="00B83F66">
      <w:pPr>
        <w:rPr>
          <w:rFonts w:ascii="Maiandra GD" w:hAnsi="Maiandra GD"/>
          <w:u w:val="single"/>
        </w:rPr>
      </w:pPr>
      <w:r w:rsidRPr="00003E6A">
        <w:rPr>
          <w:rFonts w:ascii="Maiandra GD" w:hAnsi="Maiandra GD"/>
          <w:u w:val="single"/>
        </w:rPr>
        <w:lastRenderedPageBreak/>
        <w:t>5. Delivery of RSE</w:t>
      </w:r>
    </w:p>
    <w:p w:rsidR="00B83F66" w:rsidRPr="00003E6A" w:rsidRDefault="00B83F66" w:rsidP="00B83F66">
      <w:pPr>
        <w:rPr>
          <w:rFonts w:ascii="Maiandra GD" w:hAnsi="Maiandra GD"/>
        </w:rPr>
      </w:pPr>
      <w:r w:rsidRPr="00003E6A">
        <w:rPr>
          <w:rFonts w:ascii="Maiandra GD" w:hAnsi="Maiandra GD"/>
        </w:rPr>
        <w:t>RSE is not delivered in isolation but firmly embedded in all curriculum areas (e.g. ICT, RE and Science), including Personal, Social, Health Education (PSHE) and Citizenship. The PSHE Scheme, which has been chosen by the school (You, Me and PSHE from Islington Council), incorporates the teaching of Relationships and Sex Education within a broad, structured and developmentally appropriate curriculum. The specific RSE content is taught through resources such as picture cards, resource sheets and animations that are used to enhance teaching and learning. Whilst the core RSE is delivered through essential work is done in previous units to build children’s self-esteem, to enhance their own sense of self in regard to their body image, how to develop caring and healthy relationships and how to develop assertiveness skills in keeping themselves valued, safe and respected. This work underpins the explicit RSE content and is part of the holistic approach to RSE teaching and learning.</w:t>
      </w:r>
    </w:p>
    <w:p w:rsidR="00B83F66" w:rsidRPr="00003E6A" w:rsidRDefault="00B83F66" w:rsidP="00B83F66">
      <w:pPr>
        <w:rPr>
          <w:rFonts w:ascii="Maiandra GD" w:hAnsi="Maiandra GD"/>
          <w:u w:val="single"/>
        </w:rPr>
      </w:pPr>
      <w:r w:rsidRPr="00003E6A">
        <w:rPr>
          <w:rFonts w:ascii="Maiandra GD" w:hAnsi="Maiandra GD"/>
          <w:u w:val="single"/>
        </w:rPr>
        <w:t>Content of RSE in the curriculum</w:t>
      </w:r>
    </w:p>
    <w:p w:rsidR="00B83F66" w:rsidRPr="00003E6A" w:rsidRDefault="00B83F66" w:rsidP="00B83F66">
      <w:pPr>
        <w:rPr>
          <w:rFonts w:ascii="Maiandra GD" w:hAnsi="Maiandra GD"/>
        </w:rPr>
      </w:pPr>
      <w:r w:rsidRPr="00003E6A">
        <w:rPr>
          <w:rFonts w:ascii="Maiandra GD" w:hAnsi="Maiandra GD"/>
        </w:rPr>
        <w:t>There are three main elements to teaching relationships:</w:t>
      </w:r>
    </w:p>
    <w:p w:rsidR="00B83F66" w:rsidRPr="00003E6A" w:rsidRDefault="00B83F66" w:rsidP="00B83F66">
      <w:pPr>
        <w:rPr>
          <w:rFonts w:ascii="Maiandra GD" w:hAnsi="Maiandra GD"/>
          <w:i/>
        </w:rPr>
      </w:pPr>
      <w:r w:rsidRPr="00003E6A">
        <w:rPr>
          <w:rFonts w:ascii="Maiandra GD" w:hAnsi="Maiandra GD"/>
          <w:i/>
        </w:rPr>
        <w:t>Attitudes and Values:</w:t>
      </w:r>
    </w:p>
    <w:p w:rsidR="00B83F66" w:rsidRPr="00003E6A" w:rsidRDefault="00B83F66" w:rsidP="00B83F66">
      <w:pPr>
        <w:rPr>
          <w:rFonts w:ascii="Maiandra GD" w:hAnsi="Maiandra GD"/>
        </w:rPr>
      </w:pPr>
      <w:r w:rsidRPr="00003E6A">
        <w:rPr>
          <w:rFonts w:ascii="Maiandra GD" w:hAnsi="Maiandra GD"/>
        </w:rPr>
        <w:t>- learning the importance of values and individual conscience and moral consideration</w:t>
      </w:r>
    </w:p>
    <w:p w:rsidR="00B83F66" w:rsidRPr="00003E6A" w:rsidRDefault="00B83F66" w:rsidP="00B83F66">
      <w:pPr>
        <w:rPr>
          <w:rFonts w:ascii="Maiandra GD" w:hAnsi="Maiandra GD"/>
        </w:rPr>
      </w:pPr>
      <w:r w:rsidRPr="00003E6A">
        <w:rPr>
          <w:rFonts w:ascii="Maiandra GD" w:hAnsi="Maiandra GD"/>
        </w:rPr>
        <w:t>- learning the value of family life, marriage and stable and loving relationships for the nurturing of children</w:t>
      </w:r>
    </w:p>
    <w:p w:rsidR="00B83F66" w:rsidRPr="00003E6A" w:rsidRDefault="00B83F66" w:rsidP="00B83F66">
      <w:pPr>
        <w:rPr>
          <w:rFonts w:ascii="Maiandra GD" w:hAnsi="Maiandra GD"/>
        </w:rPr>
      </w:pPr>
      <w:r w:rsidRPr="00003E6A">
        <w:rPr>
          <w:rFonts w:ascii="Maiandra GD" w:hAnsi="Maiandra GD"/>
        </w:rPr>
        <w:t>- learning the value of respect, love and care</w:t>
      </w:r>
    </w:p>
    <w:p w:rsidR="00B83F66" w:rsidRPr="00003E6A" w:rsidRDefault="00B83F66" w:rsidP="00B83F66">
      <w:pPr>
        <w:rPr>
          <w:rFonts w:ascii="Maiandra GD" w:hAnsi="Maiandra GD"/>
        </w:rPr>
      </w:pPr>
      <w:r w:rsidRPr="00003E6A">
        <w:rPr>
          <w:rFonts w:ascii="Maiandra GD" w:hAnsi="Maiandra GD"/>
        </w:rPr>
        <w:t>- exploring, considering and understanding moral dilemmas and developing critical thinking as part of decision making.</w:t>
      </w:r>
    </w:p>
    <w:p w:rsidR="00B83F66" w:rsidRPr="00003E6A" w:rsidRDefault="00B83F66" w:rsidP="00B83F66">
      <w:pPr>
        <w:rPr>
          <w:rFonts w:ascii="Maiandra GD" w:hAnsi="Maiandra GD"/>
          <w:i/>
        </w:rPr>
      </w:pPr>
      <w:r w:rsidRPr="00003E6A">
        <w:rPr>
          <w:rFonts w:ascii="Maiandra GD" w:hAnsi="Maiandra GD"/>
          <w:i/>
        </w:rPr>
        <w:t>Personal and Social Skills:</w:t>
      </w:r>
    </w:p>
    <w:p w:rsidR="00B83F66" w:rsidRPr="00003E6A" w:rsidRDefault="00B83F66" w:rsidP="00B83F66">
      <w:pPr>
        <w:rPr>
          <w:rFonts w:ascii="Maiandra GD" w:hAnsi="Maiandra GD"/>
        </w:rPr>
      </w:pPr>
      <w:r w:rsidRPr="00003E6A">
        <w:rPr>
          <w:rFonts w:ascii="Maiandra GD" w:hAnsi="Maiandra GD"/>
        </w:rPr>
        <w:t>- learning to manage emotions and relationships confidently and sensitively</w:t>
      </w:r>
    </w:p>
    <w:p w:rsidR="00B83F66" w:rsidRPr="00003E6A" w:rsidRDefault="00B83F66" w:rsidP="00B83F66">
      <w:pPr>
        <w:rPr>
          <w:rFonts w:ascii="Maiandra GD" w:hAnsi="Maiandra GD"/>
        </w:rPr>
      </w:pPr>
      <w:r w:rsidRPr="00003E6A">
        <w:rPr>
          <w:rFonts w:ascii="Maiandra GD" w:hAnsi="Maiandra GD"/>
        </w:rPr>
        <w:t>- developing self-respect and empathy for others</w:t>
      </w:r>
    </w:p>
    <w:p w:rsidR="00B83F66" w:rsidRPr="00003E6A" w:rsidRDefault="00B83F66" w:rsidP="00B83F66">
      <w:pPr>
        <w:rPr>
          <w:rFonts w:ascii="Maiandra GD" w:hAnsi="Maiandra GD"/>
        </w:rPr>
      </w:pPr>
      <w:r w:rsidRPr="00003E6A">
        <w:rPr>
          <w:rFonts w:ascii="Maiandra GD" w:hAnsi="Maiandra GD"/>
        </w:rPr>
        <w:t>- learning to make choices based on understanding of difference and with an absence of prejudice</w:t>
      </w:r>
    </w:p>
    <w:p w:rsidR="00B83F66" w:rsidRPr="00003E6A" w:rsidRDefault="00B83F66" w:rsidP="00B83F66">
      <w:pPr>
        <w:rPr>
          <w:rFonts w:ascii="Maiandra GD" w:hAnsi="Maiandra GD"/>
        </w:rPr>
      </w:pPr>
      <w:r w:rsidRPr="00003E6A">
        <w:rPr>
          <w:rFonts w:ascii="Maiandra GD" w:hAnsi="Maiandra GD"/>
        </w:rPr>
        <w:t>- developing an appreciation of the consequences of choices made</w:t>
      </w:r>
    </w:p>
    <w:p w:rsidR="00B83F66" w:rsidRPr="00003E6A" w:rsidRDefault="00B83F66" w:rsidP="00B83F66">
      <w:pPr>
        <w:rPr>
          <w:rFonts w:ascii="Maiandra GD" w:hAnsi="Maiandra GD"/>
        </w:rPr>
      </w:pPr>
      <w:r w:rsidRPr="00003E6A">
        <w:rPr>
          <w:rFonts w:ascii="Maiandra GD" w:hAnsi="Maiandra GD"/>
        </w:rPr>
        <w:t>- managing conflict</w:t>
      </w:r>
    </w:p>
    <w:p w:rsidR="00B83F66" w:rsidRPr="00003E6A" w:rsidRDefault="00B83F66" w:rsidP="00B83F66">
      <w:pPr>
        <w:rPr>
          <w:rFonts w:ascii="Maiandra GD" w:hAnsi="Maiandra GD"/>
        </w:rPr>
      </w:pPr>
      <w:r w:rsidRPr="00003E6A">
        <w:rPr>
          <w:rFonts w:ascii="Maiandra GD" w:hAnsi="Maiandra GD"/>
        </w:rPr>
        <w:t>- learning how to recognise and avoid exploitation and abuse.</w:t>
      </w:r>
    </w:p>
    <w:p w:rsidR="00B83F66" w:rsidRPr="00003E6A" w:rsidRDefault="00B83F66" w:rsidP="00B83F66">
      <w:pPr>
        <w:rPr>
          <w:rFonts w:ascii="Maiandra GD" w:hAnsi="Maiandra GD"/>
          <w:i/>
        </w:rPr>
      </w:pPr>
      <w:r w:rsidRPr="00003E6A">
        <w:rPr>
          <w:rFonts w:ascii="Maiandra GD" w:hAnsi="Maiandra GD"/>
          <w:i/>
        </w:rPr>
        <w:t>Knowledge and Understanding:</w:t>
      </w:r>
    </w:p>
    <w:p w:rsidR="00B83F66" w:rsidRPr="00003E6A" w:rsidRDefault="00B83F66" w:rsidP="00B83F66">
      <w:pPr>
        <w:rPr>
          <w:rFonts w:ascii="Maiandra GD" w:hAnsi="Maiandra GD"/>
        </w:rPr>
      </w:pPr>
      <w:r w:rsidRPr="00003E6A">
        <w:rPr>
          <w:rFonts w:ascii="Maiandra GD" w:hAnsi="Maiandra GD"/>
        </w:rPr>
        <w:t>- learning and understanding physical development at appropriate stages</w:t>
      </w:r>
    </w:p>
    <w:p w:rsidR="00B83F66" w:rsidRPr="00003E6A" w:rsidRDefault="00B83F66" w:rsidP="00B83F66">
      <w:pPr>
        <w:rPr>
          <w:rFonts w:ascii="Maiandra GD" w:hAnsi="Maiandra GD"/>
        </w:rPr>
      </w:pPr>
      <w:r w:rsidRPr="00003E6A">
        <w:rPr>
          <w:rFonts w:ascii="Maiandra GD" w:hAnsi="Maiandra GD"/>
        </w:rPr>
        <w:t>- understanding reproduction, emotions and relationships</w:t>
      </w:r>
    </w:p>
    <w:p w:rsidR="00B83F66" w:rsidRPr="00003E6A" w:rsidRDefault="00B83F66" w:rsidP="00B83F66">
      <w:pPr>
        <w:rPr>
          <w:rFonts w:ascii="Maiandra GD" w:hAnsi="Maiandra GD"/>
          <w:i/>
        </w:rPr>
      </w:pPr>
      <w:r w:rsidRPr="00003E6A">
        <w:rPr>
          <w:rFonts w:ascii="Maiandra GD" w:hAnsi="Maiandra GD"/>
          <w:i/>
        </w:rPr>
        <w:lastRenderedPageBreak/>
        <w:t>In Key Stage 2, as children are preparing to move to middle school, we need to ensure that pupils are supported in their emotional and physical development effectively. This should include:</w:t>
      </w:r>
    </w:p>
    <w:p w:rsidR="00B83F66" w:rsidRPr="00003E6A" w:rsidRDefault="00B83F66" w:rsidP="00B83F66">
      <w:pPr>
        <w:rPr>
          <w:rFonts w:ascii="Maiandra GD" w:hAnsi="Maiandra GD"/>
        </w:rPr>
      </w:pPr>
      <w:r w:rsidRPr="00003E6A">
        <w:rPr>
          <w:rFonts w:ascii="Maiandra GD" w:hAnsi="Maiandra GD"/>
        </w:rPr>
        <w:t>-changes in the body related to puberty, such as periods and voice breaking</w:t>
      </w:r>
    </w:p>
    <w:p w:rsidR="00B83F66" w:rsidRPr="00003E6A" w:rsidRDefault="00B83F66" w:rsidP="00B83F66">
      <w:pPr>
        <w:rPr>
          <w:rFonts w:ascii="Maiandra GD" w:hAnsi="Maiandra GD"/>
        </w:rPr>
      </w:pPr>
      <w:r w:rsidRPr="00003E6A">
        <w:rPr>
          <w:rFonts w:ascii="Maiandra GD" w:hAnsi="Maiandra GD"/>
        </w:rPr>
        <w:t>-when these changes are likely to happen and what issues may cause young people anxiety and how to deal with these</w:t>
      </w:r>
    </w:p>
    <w:p w:rsidR="00B83F66" w:rsidRPr="00003E6A" w:rsidRDefault="00B83F66" w:rsidP="00B83F66">
      <w:pPr>
        <w:rPr>
          <w:rFonts w:ascii="Maiandra GD" w:hAnsi="Maiandra GD"/>
        </w:rPr>
      </w:pPr>
      <w:r w:rsidRPr="00003E6A">
        <w:rPr>
          <w:rFonts w:ascii="Maiandra GD" w:hAnsi="Maiandra GD"/>
        </w:rPr>
        <w:t xml:space="preserve">All members of staff responsible for delivering RSE are trained in using the teaching resources so that they are confident and competent in answering questions that pupils may have. The Legal Requirements of Relationships and Sex Education Provision are covered in the National Curriculum Science. </w:t>
      </w:r>
    </w:p>
    <w:p w:rsidR="00B83F66" w:rsidRPr="00003E6A" w:rsidRDefault="00B83F66" w:rsidP="00B83F66">
      <w:pPr>
        <w:rPr>
          <w:rFonts w:ascii="Maiandra GD" w:hAnsi="Maiandra GD"/>
          <w:u w:val="single"/>
        </w:rPr>
      </w:pPr>
      <w:r w:rsidRPr="00003E6A">
        <w:rPr>
          <w:rFonts w:ascii="Maiandra GD" w:hAnsi="Maiandra GD"/>
          <w:u w:val="single"/>
        </w:rPr>
        <w:t>Who delivers RSE and how?</w:t>
      </w:r>
    </w:p>
    <w:p w:rsidR="00B83F66" w:rsidRPr="00003E6A" w:rsidRDefault="00B83F66" w:rsidP="00B83F66">
      <w:pPr>
        <w:rPr>
          <w:rFonts w:ascii="Maiandra GD" w:hAnsi="Maiandra GD"/>
        </w:rPr>
      </w:pPr>
      <w:r w:rsidRPr="00003E6A">
        <w:rPr>
          <w:rFonts w:ascii="Maiandra GD" w:hAnsi="Maiandra GD"/>
        </w:rPr>
        <w:t>At Seaton Sluice First it is the RSE coordinator (Mrs Walsh) and teachers’ responsibility to adapt the Scheme of Work to ensure the curriculum and lessons meet the needs of our children. A graduated, age appropriate programme of RSE is in place and in all year groups the emphasis is on relationships with a focus on emotions, friendships and the building of self-esteem. Teachers and all those contributing to Relationships and Sex Education are expected to work within an agreed value framework as described within this policy and in line with current legislation. The key to successful RSE is that teachers and other staff overcome their own anxieties and embarrassment and that a range of teaching strategies are used including:</w:t>
      </w:r>
    </w:p>
    <w:p w:rsidR="00B83F66" w:rsidRPr="00003E6A" w:rsidRDefault="00B83F66" w:rsidP="00B83F66">
      <w:pPr>
        <w:rPr>
          <w:rFonts w:ascii="Maiandra GD" w:hAnsi="Maiandra GD"/>
          <w:i/>
        </w:rPr>
      </w:pPr>
      <w:r w:rsidRPr="00003E6A">
        <w:rPr>
          <w:rFonts w:ascii="Maiandra GD" w:hAnsi="Maiandra GD"/>
          <w:i/>
        </w:rPr>
        <w:t>Establishing ground rules with pupils- for example:</w:t>
      </w:r>
    </w:p>
    <w:p w:rsidR="00B83F66" w:rsidRPr="00003E6A" w:rsidRDefault="00B83F66" w:rsidP="00B83F66">
      <w:pPr>
        <w:rPr>
          <w:rFonts w:ascii="Maiandra GD" w:hAnsi="Maiandra GD"/>
        </w:rPr>
      </w:pPr>
      <w:r w:rsidRPr="00003E6A">
        <w:rPr>
          <w:rFonts w:ascii="Maiandra GD" w:hAnsi="Maiandra GD"/>
        </w:rPr>
        <w:t>- no one (teacher or pupil) will have to answer a personal question</w:t>
      </w:r>
    </w:p>
    <w:p w:rsidR="00B83F66" w:rsidRPr="00003E6A" w:rsidRDefault="00B83F66" w:rsidP="00B83F66">
      <w:pPr>
        <w:rPr>
          <w:rFonts w:ascii="Maiandra GD" w:hAnsi="Maiandra GD"/>
        </w:rPr>
      </w:pPr>
      <w:r w:rsidRPr="00003E6A">
        <w:rPr>
          <w:rFonts w:ascii="Maiandra GD" w:hAnsi="Maiandra GD"/>
        </w:rPr>
        <w:t>- no one will be forced to take part in a discussion</w:t>
      </w:r>
    </w:p>
    <w:p w:rsidR="00B83F66" w:rsidRPr="00003E6A" w:rsidRDefault="00B83F66" w:rsidP="00B83F66">
      <w:pPr>
        <w:rPr>
          <w:rFonts w:ascii="Maiandra GD" w:hAnsi="Maiandra GD"/>
        </w:rPr>
      </w:pPr>
      <w:r w:rsidRPr="00003E6A">
        <w:rPr>
          <w:rFonts w:ascii="Maiandra GD" w:hAnsi="Maiandra GD"/>
        </w:rPr>
        <w:t>- only the correct names for body parts will be used</w:t>
      </w:r>
    </w:p>
    <w:p w:rsidR="00B83F66" w:rsidRPr="00003E6A" w:rsidRDefault="00B83F66" w:rsidP="00B83F66">
      <w:pPr>
        <w:rPr>
          <w:rFonts w:ascii="Maiandra GD" w:hAnsi="Maiandra GD"/>
        </w:rPr>
      </w:pPr>
      <w:r w:rsidRPr="00003E6A">
        <w:rPr>
          <w:rFonts w:ascii="Maiandra GD" w:hAnsi="Maiandra GD"/>
        </w:rPr>
        <w:t>- meanings of words will be explained in a sensible and factual way.</w:t>
      </w:r>
    </w:p>
    <w:p w:rsidR="00B83F66" w:rsidRPr="00003E6A" w:rsidRDefault="00B83F66" w:rsidP="00B83F66">
      <w:pPr>
        <w:rPr>
          <w:rFonts w:ascii="Maiandra GD" w:hAnsi="Maiandra GD"/>
          <w:i/>
        </w:rPr>
      </w:pPr>
      <w:r w:rsidRPr="00003E6A">
        <w:rPr>
          <w:rFonts w:ascii="Maiandra GD" w:hAnsi="Maiandra GD"/>
          <w:i/>
        </w:rPr>
        <w:t>Using different teaching styles:</w:t>
      </w:r>
    </w:p>
    <w:p w:rsidR="00B83F66" w:rsidRPr="00003E6A" w:rsidRDefault="00B83F66" w:rsidP="00B83F66">
      <w:pPr>
        <w:rPr>
          <w:rFonts w:ascii="Maiandra GD" w:hAnsi="Maiandra GD"/>
        </w:rPr>
      </w:pPr>
      <w:r w:rsidRPr="00003E6A">
        <w:rPr>
          <w:rFonts w:ascii="Maiandra GD" w:hAnsi="Maiandra GD"/>
        </w:rPr>
        <w:t>- using “distancing” techniques, such as drama, invented characters or appropriate videos</w:t>
      </w:r>
    </w:p>
    <w:p w:rsidR="00B83F66" w:rsidRPr="00003E6A" w:rsidRDefault="00B83F66" w:rsidP="00B83F66">
      <w:pPr>
        <w:rPr>
          <w:rFonts w:ascii="Maiandra GD" w:hAnsi="Maiandra GD"/>
        </w:rPr>
      </w:pPr>
      <w:r w:rsidRPr="00003E6A">
        <w:rPr>
          <w:rFonts w:ascii="Maiandra GD" w:hAnsi="Maiandra GD"/>
        </w:rPr>
        <w:t>- knowing how to deal with unexpected questions and comments from pupils</w:t>
      </w:r>
    </w:p>
    <w:p w:rsidR="00B83F66" w:rsidRPr="00003E6A" w:rsidRDefault="00B83F66" w:rsidP="00B83F66">
      <w:pPr>
        <w:rPr>
          <w:rFonts w:ascii="Maiandra GD" w:hAnsi="Maiandra GD"/>
        </w:rPr>
      </w:pPr>
      <w:r w:rsidRPr="00003E6A">
        <w:rPr>
          <w:rFonts w:ascii="Maiandra GD" w:hAnsi="Maiandra GD"/>
        </w:rPr>
        <w:t>- using discussion and project learning methods, as in circle time and key skill sessions</w:t>
      </w:r>
    </w:p>
    <w:p w:rsidR="00B83F66" w:rsidRPr="00003E6A" w:rsidRDefault="00B83F66" w:rsidP="00B83F66">
      <w:pPr>
        <w:rPr>
          <w:rFonts w:ascii="Maiandra GD" w:hAnsi="Maiandra GD"/>
        </w:rPr>
      </w:pPr>
      <w:r w:rsidRPr="00003E6A">
        <w:rPr>
          <w:rFonts w:ascii="Maiandra GD" w:hAnsi="Maiandra GD"/>
        </w:rPr>
        <w:t>- encouraging reflection</w:t>
      </w:r>
    </w:p>
    <w:p w:rsidR="00B83F66" w:rsidRPr="00003E6A" w:rsidRDefault="00B83F66" w:rsidP="00B83F66">
      <w:pPr>
        <w:rPr>
          <w:rFonts w:ascii="Maiandra GD" w:hAnsi="Maiandra GD"/>
        </w:rPr>
      </w:pPr>
    </w:p>
    <w:p w:rsidR="00B83F66" w:rsidRPr="00003E6A" w:rsidRDefault="00B83F66" w:rsidP="00B83F66">
      <w:pPr>
        <w:rPr>
          <w:rFonts w:ascii="Maiandra GD" w:hAnsi="Maiandra GD"/>
          <w:u w:val="single"/>
        </w:rPr>
      </w:pPr>
      <w:r w:rsidRPr="00003E6A">
        <w:rPr>
          <w:rFonts w:ascii="Maiandra GD" w:hAnsi="Maiandra GD"/>
          <w:u w:val="single"/>
        </w:rPr>
        <w:t>6. Assessment &amp; evaluation of learning and teaching</w:t>
      </w:r>
    </w:p>
    <w:p w:rsidR="00B83F66" w:rsidRPr="00003E6A" w:rsidRDefault="00B83F66" w:rsidP="00B83F66">
      <w:pPr>
        <w:rPr>
          <w:rFonts w:ascii="Maiandra GD" w:hAnsi="Maiandra GD"/>
        </w:rPr>
      </w:pPr>
      <w:r w:rsidRPr="00003E6A">
        <w:rPr>
          <w:rFonts w:ascii="Maiandra GD" w:hAnsi="Maiandra GD"/>
        </w:rPr>
        <w:t>Assessment of RSE delivered outside the curriculum is conducted through the monitoring and observation of pupils’ learning with reference to the following:</w:t>
      </w:r>
    </w:p>
    <w:p w:rsidR="00B83F66" w:rsidRPr="00003E6A" w:rsidRDefault="00B83F66" w:rsidP="00B83F66">
      <w:pPr>
        <w:rPr>
          <w:rFonts w:ascii="Maiandra GD" w:hAnsi="Maiandra GD"/>
        </w:rPr>
      </w:pPr>
      <w:r w:rsidRPr="00003E6A">
        <w:rPr>
          <w:rFonts w:ascii="Maiandra GD" w:hAnsi="Maiandra GD"/>
        </w:rPr>
        <w:lastRenderedPageBreak/>
        <w:t>-Knowledge and understanding gained.</w:t>
      </w:r>
    </w:p>
    <w:p w:rsidR="00B83F66" w:rsidRPr="00003E6A" w:rsidRDefault="00B83F66" w:rsidP="00B83F66">
      <w:pPr>
        <w:rPr>
          <w:rFonts w:ascii="Maiandra GD" w:hAnsi="Maiandra GD"/>
        </w:rPr>
      </w:pPr>
      <w:r w:rsidRPr="00003E6A">
        <w:rPr>
          <w:rFonts w:ascii="Maiandra GD" w:hAnsi="Maiandra GD"/>
        </w:rPr>
        <w:t>-Skills learnt and developed.</w:t>
      </w:r>
    </w:p>
    <w:p w:rsidR="00B83F66" w:rsidRPr="00003E6A" w:rsidRDefault="00B83F66" w:rsidP="00B83F66">
      <w:pPr>
        <w:rPr>
          <w:rFonts w:ascii="Maiandra GD" w:hAnsi="Maiandra GD"/>
        </w:rPr>
      </w:pPr>
      <w:r w:rsidRPr="00003E6A">
        <w:rPr>
          <w:rFonts w:ascii="Maiandra GD" w:hAnsi="Maiandra GD"/>
        </w:rPr>
        <w:t>-Attitudes and values explored.</w:t>
      </w:r>
    </w:p>
    <w:p w:rsidR="00B83F66" w:rsidRPr="00003E6A" w:rsidRDefault="00B83F66" w:rsidP="00B83F66">
      <w:pPr>
        <w:rPr>
          <w:rFonts w:ascii="Maiandra GD" w:hAnsi="Maiandra GD"/>
        </w:rPr>
      </w:pPr>
      <w:r w:rsidRPr="00003E6A">
        <w:rPr>
          <w:rFonts w:ascii="Maiandra GD" w:hAnsi="Maiandra GD"/>
        </w:rPr>
        <w:t>-Responses offered by pupils.</w:t>
      </w:r>
    </w:p>
    <w:p w:rsidR="00B83F66" w:rsidRPr="00003E6A" w:rsidRDefault="00B83F66" w:rsidP="00B83F66">
      <w:pPr>
        <w:rPr>
          <w:rFonts w:ascii="Maiandra GD" w:hAnsi="Maiandra GD"/>
          <w:i/>
        </w:rPr>
      </w:pPr>
      <w:r w:rsidRPr="00003E6A">
        <w:rPr>
          <w:rFonts w:ascii="Maiandra GD" w:hAnsi="Maiandra GD"/>
          <w:i/>
        </w:rPr>
        <w:t>Assessment is achieved using various methods:</w:t>
      </w:r>
    </w:p>
    <w:p w:rsidR="00B83F66" w:rsidRPr="00003E6A" w:rsidRDefault="00B83F66" w:rsidP="00B83F66">
      <w:pPr>
        <w:rPr>
          <w:rFonts w:ascii="Maiandra GD" w:hAnsi="Maiandra GD"/>
        </w:rPr>
      </w:pPr>
      <w:r w:rsidRPr="00003E6A">
        <w:rPr>
          <w:rFonts w:ascii="Maiandra GD" w:hAnsi="Maiandra GD"/>
        </w:rPr>
        <w:t>-Short questionnaires for parents/carers to return.</w:t>
      </w:r>
    </w:p>
    <w:p w:rsidR="00B83F66" w:rsidRPr="00003E6A" w:rsidRDefault="00B83F66" w:rsidP="00B83F66">
      <w:pPr>
        <w:rPr>
          <w:rFonts w:ascii="Maiandra GD" w:hAnsi="Maiandra GD"/>
        </w:rPr>
      </w:pPr>
      <w:r w:rsidRPr="00003E6A">
        <w:rPr>
          <w:rFonts w:ascii="Maiandra GD" w:hAnsi="Maiandra GD"/>
        </w:rPr>
        <w:t>-Asking children about the timing of the RSE (was it early enough?)</w:t>
      </w:r>
    </w:p>
    <w:p w:rsidR="00B83F66" w:rsidRPr="00003E6A" w:rsidRDefault="00B83F66" w:rsidP="00B83F66">
      <w:pPr>
        <w:rPr>
          <w:rFonts w:ascii="Maiandra GD" w:hAnsi="Maiandra GD"/>
        </w:rPr>
      </w:pPr>
      <w:r w:rsidRPr="00003E6A">
        <w:rPr>
          <w:rFonts w:ascii="Maiandra GD" w:hAnsi="Maiandra GD"/>
        </w:rPr>
        <w:t>-Peer assessment</w:t>
      </w:r>
    </w:p>
    <w:p w:rsidR="00B83F66" w:rsidRPr="00003E6A" w:rsidRDefault="00B83F66" w:rsidP="00B83F66">
      <w:pPr>
        <w:rPr>
          <w:rFonts w:ascii="Maiandra GD" w:hAnsi="Maiandra GD"/>
        </w:rPr>
      </w:pPr>
      <w:r w:rsidRPr="00003E6A">
        <w:rPr>
          <w:rFonts w:ascii="Maiandra GD" w:hAnsi="Maiandra GD"/>
        </w:rPr>
        <w:t>-Self-assessment Teachers delivering RSE should constantly evaluate their lessons to inform future</w:t>
      </w:r>
    </w:p>
    <w:p w:rsidR="00B83F66" w:rsidRPr="00003E6A" w:rsidRDefault="00B83F66" w:rsidP="00B83F66">
      <w:pPr>
        <w:rPr>
          <w:rFonts w:ascii="Maiandra GD" w:hAnsi="Maiandra GD"/>
        </w:rPr>
      </w:pPr>
      <w:r w:rsidRPr="00003E6A">
        <w:rPr>
          <w:rFonts w:ascii="Maiandra GD" w:hAnsi="Maiandra GD"/>
        </w:rPr>
        <w:t>planning.</w:t>
      </w:r>
    </w:p>
    <w:p w:rsidR="00B83F66" w:rsidRPr="00003E6A" w:rsidRDefault="00B83F66" w:rsidP="00B83F66">
      <w:pPr>
        <w:rPr>
          <w:rFonts w:ascii="Maiandra GD" w:hAnsi="Maiandra GD"/>
        </w:rPr>
      </w:pPr>
    </w:p>
    <w:p w:rsidR="00B83F66" w:rsidRPr="00003E6A" w:rsidRDefault="00B83F66" w:rsidP="00B83F66">
      <w:pPr>
        <w:rPr>
          <w:rFonts w:ascii="Maiandra GD" w:hAnsi="Maiandra GD"/>
          <w:u w:val="single"/>
        </w:rPr>
      </w:pPr>
      <w:r w:rsidRPr="00003E6A">
        <w:rPr>
          <w:rFonts w:ascii="Maiandra GD" w:hAnsi="Maiandra GD"/>
          <w:u w:val="single"/>
        </w:rPr>
        <w:t>7. Specific issues within RSE</w:t>
      </w:r>
    </w:p>
    <w:p w:rsidR="00B83F66" w:rsidRPr="00003E6A" w:rsidRDefault="00B83F66" w:rsidP="00B83F66">
      <w:pPr>
        <w:rPr>
          <w:rFonts w:ascii="Maiandra GD" w:hAnsi="Maiandra GD"/>
        </w:rPr>
      </w:pPr>
      <w:r w:rsidRPr="00003E6A">
        <w:rPr>
          <w:rFonts w:ascii="Maiandra GD" w:hAnsi="Maiandra GD"/>
        </w:rPr>
        <w:t>Confidentiality</w:t>
      </w:r>
    </w:p>
    <w:p w:rsidR="00B83F66" w:rsidRPr="00003E6A" w:rsidRDefault="00B83F66" w:rsidP="00B83F66">
      <w:pPr>
        <w:rPr>
          <w:rFonts w:ascii="Maiandra GD" w:hAnsi="Maiandra GD"/>
        </w:rPr>
      </w:pPr>
      <w:r w:rsidRPr="00003E6A">
        <w:rPr>
          <w:rFonts w:ascii="Maiandra GD" w:hAnsi="Maiandra GD"/>
        </w:rPr>
        <w:t>If a child shares sensitive information with a teacher, which causes some concern, that child, must be made aware that a member of the senior leadership team, will be informed, to ensure the safety of the child. This is in line with NCC’S guidelines for child protection. The member of staff with responsibility for child protection and safeguarding must be informed of any concerns, immediately. There may be rare occasions when a teacher is directly approached by a child who is being sexually abused. This is a child protection issue. With respect to child abuse and protection procedures, staff will follow the school’s child protection policy.</w:t>
      </w:r>
    </w:p>
    <w:p w:rsidR="00B83F66" w:rsidRPr="00003E6A" w:rsidRDefault="00B83F66" w:rsidP="00B83F66">
      <w:pPr>
        <w:rPr>
          <w:rFonts w:ascii="Maiandra GD" w:hAnsi="Maiandra GD"/>
          <w:i/>
        </w:rPr>
      </w:pPr>
      <w:r w:rsidRPr="00003E6A">
        <w:rPr>
          <w:rFonts w:ascii="Maiandra GD" w:hAnsi="Maiandra GD"/>
          <w:i/>
        </w:rPr>
        <w:t>Staff will also be referred to the:</w:t>
      </w:r>
    </w:p>
    <w:p w:rsidR="00B83F66" w:rsidRPr="00003E6A" w:rsidRDefault="00B83F66" w:rsidP="00B83F66">
      <w:pPr>
        <w:rPr>
          <w:rFonts w:ascii="Maiandra GD" w:hAnsi="Maiandra GD"/>
        </w:rPr>
      </w:pPr>
      <w:r w:rsidRPr="00003E6A">
        <w:rPr>
          <w:rFonts w:ascii="Maiandra GD" w:hAnsi="Maiandra GD"/>
        </w:rPr>
        <w:t>DfEs 2016 document on ‘Keeping children safe in education’- statutory guidance for schools and</w:t>
      </w:r>
      <w:r w:rsidR="00003E6A" w:rsidRPr="00003E6A">
        <w:rPr>
          <w:rFonts w:ascii="Maiandra GD" w:hAnsi="Maiandra GD"/>
        </w:rPr>
        <w:t xml:space="preserve"> </w:t>
      </w:r>
      <w:r w:rsidRPr="00003E6A">
        <w:rPr>
          <w:rFonts w:ascii="Maiandra GD" w:hAnsi="Maiandra GD"/>
        </w:rPr>
        <w:t>colleges.</w:t>
      </w:r>
    </w:p>
    <w:p w:rsidR="00B83F66" w:rsidRPr="00003E6A" w:rsidRDefault="00B83F66" w:rsidP="00B83F66">
      <w:pPr>
        <w:rPr>
          <w:rFonts w:ascii="Maiandra GD" w:hAnsi="Maiandra GD"/>
          <w:i/>
        </w:rPr>
      </w:pPr>
      <w:r w:rsidRPr="00003E6A">
        <w:rPr>
          <w:rFonts w:ascii="Maiandra GD" w:hAnsi="Maiandra GD"/>
          <w:i/>
        </w:rPr>
        <w:t>Partnership with parents:</w:t>
      </w:r>
    </w:p>
    <w:p w:rsidR="00B83F66" w:rsidRPr="00003E6A" w:rsidRDefault="00B83F66" w:rsidP="00B83F66">
      <w:pPr>
        <w:rPr>
          <w:rFonts w:ascii="Maiandra GD" w:hAnsi="Maiandra GD"/>
        </w:rPr>
      </w:pPr>
      <w:r w:rsidRPr="00003E6A">
        <w:rPr>
          <w:rFonts w:ascii="Maiandra GD" w:hAnsi="Maiandra GD"/>
        </w:rPr>
        <w:t>The school views parents as partners in the delivery of RSE.</w:t>
      </w:r>
      <w:r w:rsidR="00003E6A" w:rsidRPr="00003E6A">
        <w:rPr>
          <w:rFonts w:ascii="Maiandra GD" w:hAnsi="Maiandra GD"/>
        </w:rPr>
        <w:t xml:space="preserve"> </w:t>
      </w:r>
      <w:r w:rsidRPr="00003E6A">
        <w:rPr>
          <w:rFonts w:ascii="Maiandra GD" w:hAnsi="Maiandra GD"/>
        </w:rPr>
        <w:t>Parents will be informed about the Relationships and Sex Education programme at the start of each</w:t>
      </w:r>
      <w:r w:rsidR="00003E6A" w:rsidRPr="00003E6A">
        <w:rPr>
          <w:rFonts w:ascii="Maiandra GD" w:hAnsi="Maiandra GD"/>
        </w:rPr>
        <w:t xml:space="preserve"> </w:t>
      </w:r>
      <w:r w:rsidRPr="00003E6A">
        <w:rPr>
          <w:rFonts w:ascii="Maiandra GD" w:hAnsi="Maiandra GD"/>
        </w:rPr>
        <w:t>term as part of information provided on what their children will be learning. The school will liaise</w:t>
      </w:r>
      <w:r w:rsidR="00003E6A" w:rsidRPr="00003E6A">
        <w:rPr>
          <w:rFonts w:ascii="Maiandra GD" w:hAnsi="Maiandra GD"/>
        </w:rPr>
        <w:t xml:space="preserve"> </w:t>
      </w:r>
      <w:r w:rsidRPr="00003E6A">
        <w:rPr>
          <w:rFonts w:ascii="Maiandra GD" w:hAnsi="Maiandra GD"/>
        </w:rPr>
        <w:t>with parents through:</w:t>
      </w:r>
    </w:p>
    <w:p w:rsidR="00B83F66" w:rsidRPr="00003E6A" w:rsidRDefault="00B83F66" w:rsidP="00003E6A">
      <w:pPr>
        <w:pStyle w:val="ListParagraph"/>
        <w:numPr>
          <w:ilvl w:val="0"/>
          <w:numId w:val="1"/>
        </w:numPr>
        <w:rPr>
          <w:rFonts w:ascii="Maiandra GD" w:hAnsi="Maiandra GD"/>
        </w:rPr>
      </w:pPr>
      <w:r w:rsidRPr="00003E6A">
        <w:rPr>
          <w:rFonts w:ascii="Maiandra GD" w:hAnsi="Maiandra GD"/>
        </w:rPr>
        <w:t>School website</w:t>
      </w:r>
    </w:p>
    <w:p w:rsidR="00B83F66" w:rsidRPr="00003E6A" w:rsidRDefault="00B83F66" w:rsidP="00003E6A">
      <w:pPr>
        <w:pStyle w:val="ListParagraph"/>
        <w:numPr>
          <w:ilvl w:val="0"/>
          <w:numId w:val="1"/>
        </w:numPr>
        <w:rPr>
          <w:rFonts w:ascii="Maiandra GD" w:hAnsi="Maiandra GD"/>
        </w:rPr>
      </w:pPr>
      <w:r w:rsidRPr="00003E6A">
        <w:rPr>
          <w:rFonts w:ascii="Maiandra GD" w:hAnsi="Maiandra GD"/>
        </w:rPr>
        <w:t>Class Dojo and Tapestry</w:t>
      </w:r>
    </w:p>
    <w:p w:rsidR="00B83F66" w:rsidRPr="00003E6A" w:rsidRDefault="00B83F66" w:rsidP="00003E6A">
      <w:pPr>
        <w:pStyle w:val="ListParagraph"/>
        <w:numPr>
          <w:ilvl w:val="0"/>
          <w:numId w:val="1"/>
        </w:numPr>
        <w:rPr>
          <w:rFonts w:ascii="Maiandra GD" w:hAnsi="Maiandra GD"/>
        </w:rPr>
      </w:pPr>
      <w:r w:rsidRPr="00003E6A">
        <w:rPr>
          <w:rFonts w:ascii="Maiandra GD" w:hAnsi="Maiandra GD"/>
        </w:rPr>
        <w:t>Newsletters</w:t>
      </w:r>
    </w:p>
    <w:p w:rsidR="00B83F66" w:rsidRPr="00003E6A" w:rsidRDefault="00B83F66" w:rsidP="00003E6A">
      <w:pPr>
        <w:pStyle w:val="ListParagraph"/>
        <w:numPr>
          <w:ilvl w:val="0"/>
          <w:numId w:val="1"/>
        </w:numPr>
        <w:rPr>
          <w:rFonts w:ascii="Maiandra GD" w:hAnsi="Maiandra GD"/>
        </w:rPr>
      </w:pPr>
      <w:r w:rsidRPr="00003E6A">
        <w:rPr>
          <w:rFonts w:ascii="Maiandra GD" w:hAnsi="Maiandra GD"/>
        </w:rPr>
        <w:t>Letters to parents</w:t>
      </w:r>
    </w:p>
    <w:p w:rsidR="00B83F66" w:rsidRPr="00003E6A" w:rsidRDefault="00B83F66" w:rsidP="00B83F66">
      <w:pPr>
        <w:rPr>
          <w:rFonts w:ascii="Maiandra GD" w:hAnsi="Maiandra GD"/>
        </w:rPr>
      </w:pPr>
      <w:r w:rsidRPr="00003E6A">
        <w:rPr>
          <w:rFonts w:ascii="Maiandra GD" w:hAnsi="Maiandra GD"/>
        </w:rPr>
        <w:lastRenderedPageBreak/>
        <w:t>The school encourages parents to voice their concerns about RSE with their child’s teacher/RSE Lead</w:t>
      </w:r>
      <w:r w:rsidR="00003E6A" w:rsidRPr="00003E6A">
        <w:rPr>
          <w:rFonts w:ascii="Maiandra GD" w:hAnsi="Maiandra GD"/>
        </w:rPr>
        <w:t xml:space="preserve"> </w:t>
      </w:r>
      <w:r w:rsidRPr="00003E6A">
        <w:rPr>
          <w:rFonts w:ascii="Maiandra GD" w:hAnsi="Maiandra GD"/>
        </w:rPr>
        <w:t>and will be invited to view materials. We will encourage discussion with parents/carers to enable</w:t>
      </w:r>
      <w:r w:rsidR="00003E6A" w:rsidRPr="00003E6A">
        <w:rPr>
          <w:rFonts w:ascii="Maiandra GD" w:hAnsi="Maiandra GD"/>
        </w:rPr>
        <w:t xml:space="preserve"> </w:t>
      </w:r>
      <w:r w:rsidRPr="00003E6A">
        <w:rPr>
          <w:rFonts w:ascii="Maiandra GD" w:hAnsi="Maiandra GD"/>
        </w:rPr>
        <w:t>them to be aware of what the school is teaching.</w:t>
      </w:r>
      <w:r w:rsidR="00003E6A" w:rsidRPr="00003E6A">
        <w:rPr>
          <w:rFonts w:ascii="Maiandra GD" w:hAnsi="Maiandra GD"/>
        </w:rPr>
        <w:t xml:space="preserve"> </w:t>
      </w:r>
      <w:r w:rsidRPr="00003E6A">
        <w:rPr>
          <w:rFonts w:ascii="Maiandra GD" w:hAnsi="Maiandra GD"/>
        </w:rPr>
        <w:t>Parents wishing for further support with talking to their child about RSE issues can contact the</w:t>
      </w:r>
      <w:r w:rsidR="00003E6A" w:rsidRPr="00003E6A">
        <w:rPr>
          <w:rFonts w:ascii="Maiandra GD" w:hAnsi="Maiandra GD"/>
        </w:rPr>
        <w:t xml:space="preserve"> </w:t>
      </w:r>
      <w:r w:rsidRPr="00003E6A">
        <w:rPr>
          <w:rFonts w:ascii="Maiandra GD" w:hAnsi="Maiandra GD"/>
        </w:rPr>
        <w:t>school.</w:t>
      </w:r>
      <w:r w:rsidR="00003E6A" w:rsidRPr="00003E6A">
        <w:rPr>
          <w:rFonts w:ascii="Maiandra GD" w:hAnsi="Maiandra GD"/>
        </w:rPr>
        <w:t xml:space="preserve"> </w:t>
      </w:r>
      <w:r w:rsidRPr="00003E6A">
        <w:rPr>
          <w:rFonts w:ascii="Maiandra GD" w:hAnsi="Maiandra GD"/>
        </w:rPr>
        <w:t>This policy will be available on the school website for parents.</w:t>
      </w:r>
    </w:p>
    <w:p w:rsidR="00B83F66" w:rsidRPr="00003E6A" w:rsidRDefault="00B83F66" w:rsidP="00B83F66">
      <w:pPr>
        <w:rPr>
          <w:rFonts w:ascii="Maiandra GD" w:hAnsi="Maiandra GD"/>
          <w:u w:val="single"/>
        </w:rPr>
      </w:pPr>
      <w:r w:rsidRPr="00003E6A">
        <w:rPr>
          <w:rFonts w:ascii="Maiandra GD" w:hAnsi="Maiandra GD"/>
          <w:u w:val="single"/>
        </w:rPr>
        <w:t>Child withdrawal procedure</w:t>
      </w:r>
    </w:p>
    <w:p w:rsidR="00B83F66" w:rsidRPr="00003E6A" w:rsidRDefault="00B83F66" w:rsidP="00B83F66">
      <w:pPr>
        <w:rPr>
          <w:rFonts w:ascii="Maiandra GD" w:hAnsi="Maiandra GD"/>
        </w:rPr>
      </w:pPr>
      <w:r w:rsidRPr="00003E6A">
        <w:rPr>
          <w:rFonts w:ascii="Maiandra GD" w:hAnsi="Maiandra GD"/>
        </w:rPr>
        <w:t>Relationships and Sex Education is to be taught across the curriculum. It is a parent’s right to request</w:t>
      </w:r>
      <w:r w:rsidR="00003E6A" w:rsidRPr="00003E6A">
        <w:rPr>
          <w:rFonts w:ascii="Maiandra GD" w:hAnsi="Maiandra GD"/>
        </w:rPr>
        <w:t xml:space="preserve"> </w:t>
      </w:r>
      <w:r w:rsidRPr="00003E6A">
        <w:rPr>
          <w:rFonts w:ascii="Maiandra GD" w:hAnsi="Maiandra GD"/>
        </w:rPr>
        <w:t>that their child be excused from the sex education element within RSE only. There is no right to</w:t>
      </w:r>
      <w:r w:rsidR="00003E6A" w:rsidRPr="00003E6A">
        <w:rPr>
          <w:rFonts w:ascii="Maiandra GD" w:hAnsi="Maiandra GD"/>
        </w:rPr>
        <w:t xml:space="preserve"> </w:t>
      </w:r>
      <w:r w:rsidRPr="00003E6A">
        <w:rPr>
          <w:rFonts w:ascii="Maiandra GD" w:hAnsi="Maiandra GD"/>
        </w:rPr>
        <w:t xml:space="preserve">withdraw from Relationships Education at primary, as the contents of these subjects – such as </w:t>
      </w:r>
      <w:r w:rsidR="00003E6A" w:rsidRPr="00003E6A">
        <w:rPr>
          <w:rFonts w:ascii="Maiandra GD" w:hAnsi="Maiandra GD"/>
        </w:rPr>
        <w:t xml:space="preserve"> </w:t>
      </w:r>
      <w:r w:rsidRPr="00003E6A">
        <w:rPr>
          <w:rFonts w:ascii="Maiandra GD" w:hAnsi="Maiandra GD"/>
        </w:rPr>
        <w:t>family, friendship, safety (including online safety) – are important for all children to be taught. If a</w:t>
      </w:r>
      <w:r w:rsidR="00003E6A" w:rsidRPr="00003E6A">
        <w:rPr>
          <w:rFonts w:ascii="Maiandra GD" w:hAnsi="Maiandra GD"/>
        </w:rPr>
        <w:t xml:space="preserve"> </w:t>
      </w:r>
      <w:r w:rsidRPr="00003E6A">
        <w:rPr>
          <w:rFonts w:ascii="Maiandra GD" w:hAnsi="Maiandra GD"/>
        </w:rPr>
        <w:t>parent/ guardian considers it necessary to withdraw their child, they should arrange to come to</w:t>
      </w:r>
      <w:r w:rsidR="00003E6A" w:rsidRPr="00003E6A">
        <w:rPr>
          <w:rFonts w:ascii="Maiandra GD" w:hAnsi="Maiandra GD"/>
        </w:rPr>
        <w:t xml:space="preserve"> </w:t>
      </w:r>
      <w:r w:rsidRPr="00003E6A">
        <w:rPr>
          <w:rFonts w:ascii="Maiandra GD" w:hAnsi="Maiandra GD"/>
        </w:rPr>
        <w:t>school and discuss their concerns with the PSHE coordinator (Mrs Walsh).</w:t>
      </w:r>
      <w:r w:rsidR="00003E6A" w:rsidRPr="00003E6A">
        <w:rPr>
          <w:rFonts w:ascii="Maiandra GD" w:hAnsi="Maiandra GD"/>
        </w:rPr>
        <w:t xml:space="preserve"> </w:t>
      </w:r>
      <w:r w:rsidRPr="00003E6A">
        <w:rPr>
          <w:rFonts w:ascii="Maiandra GD" w:hAnsi="Maiandra GD"/>
        </w:rPr>
        <w:t>Head teachers will automatically grant a request to withdraw a pupil from any sex education</w:t>
      </w:r>
      <w:r w:rsidR="00003E6A" w:rsidRPr="00003E6A">
        <w:rPr>
          <w:rFonts w:ascii="Maiandra GD" w:hAnsi="Maiandra GD"/>
        </w:rPr>
        <w:t xml:space="preserve"> </w:t>
      </w:r>
      <w:r w:rsidRPr="00003E6A">
        <w:rPr>
          <w:rFonts w:ascii="Maiandra GD" w:hAnsi="Maiandra GD"/>
        </w:rPr>
        <w:t>delivered in primary schools, other than as part of the science curriculum. In the event of a child</w:t>
      </w:r>
      <w:r w:rsidR="00003E6A" w:rsidRPr="00003E6A">
        <w:rPr>
          <w:rFonts w:ascii="Maiandra GD" w:hAnsi="Maiandra GD"/>
        </w:rPr>
        <w:t xml:space="preserve"> </w:t>
      </w:r>
      <w:r w:rsidRPr="00003E6A">
        <w:rPr>
          <w:rFonts w:ascii="Maiandra GD" w:hAnsi="Maiandra GD"/>
        </w:rPr>
        <w:t>being withdrawn from a lesson, that child must stay in school and will be assigned to another class</w:t>
      </w:r>
      <w:r w:rsidR="00003E6A" w:rsidRPr="00003E6A">
        <w:rPr>
          <w:rFonts w:ascii="Maiandra GD" w:hAnsi="Maiandra GD"/>
        </w:rPr>
        <w:t xml:space="preserve"> </w:t>
      </w:r>
      <w:r w:rsidRPr="00003E6A">
        <w:rPr>
          <w:rFonts w:ascii="Maiandra GD" w:hAnsi="Maiandra GD"/>
        </w:rPr>
        <w:t>until that specific lesson is over.</w:t>
      </w:r>
    </w:p>
    <w:p w:rsidR="00B83F66" w:rsidRPr="00003E6A" w:rsidRDefault="00B83F66" w:rsidP="00B83F66">
      <w:pPr>
        <w:rPr>
          <w:rFonts w:ascii="Maiandra GD" w:hAnsi="Maiandra GD"/>
          <w:u w:val="single"/>
        </w:rPr>
      </w:pPr>
      <w:r w:rsidRPr="00003E6A">
        <w:rPr>
          <w:rFonts w:ascii="Maiandra GD" w:hAnsi="Maiandra GD"/>
          <w:u w:val="single"/>
        </w:rPr>
        <w:t>Monitoring arrangements</w:t>
      </w:r>
    </w:p>
    <w:p w:rsidR="00B83F66" w:rsidRPr="00003E6A" w:rsidRDefault="00B83F66" w:rsidP="00B83F66">
      <w:pPr>
        <w:rPr>
          <w:rFonts w:ascii="Maiandra GD" w:hAnsi="Maiandra GD"/>
        </w:rPr>
      </w:pPr>
      <w:r w:rsidRPr="00003E6A">
        <w:rPr>
          <w:rFonts w:ascii="Maiandra GD" w:hAnsi="Maiandra GD"/>
        </w:rPr>
        <w:t>The delivery of RSE is monitored through monitoring arrangements, such as planning scrutinies and</w:t>
      </w:r>
      <w:r w:rsidR="00003E6A" w:rsidRPr="00003E6A">
        <w:rPr>
          <w:rFonts w:ascii="Maiandra GD" w:hAnsi="Maiandra GD"/>
        </w:rPr>
        <w:t xml:space="preserve"> </w:t>
      </w:r>
      <w:r w:rsidRPr="00003E6A">
        <w:rPr>
          <w:rFonts w:ascii="Maiandra GD" w:hAnsi="Maiandra GD"/>
        </w:rPr>
        <w:t>learning walks. Pupils’ development in RSE is monitored by class teachers as part of our internal</w:t>
      </w:r>
      <w:r w:rsidR="00003E6A" w:rsidRPr="00003E6A">
        <w:rPr>
          <w:rFonts w:ascii="Maiandra GD" w:hAnsi="Maiandra GD"/>
        </w:rPr>
        <w:t xml:space="preserve"> </w:t>
      </w:r>
      <w:r w:rsidRPr="00003E6A">
        <w:rPr>
          <w:rFonts w:ascii="Maiandra GD" w:hAnsi="Maiandra GD"/>
        </w:rPr>
        <w:t>assessment systems.</w:t>
      </w:r>
      <w:r w:rsidR="00003E6A" w:rsidRPr="00003E6A">
        <w:rPr>
          <w:rFonts w:ascii="Maiandra GD" w:hAnsi="Maiandra GD"/>
        </w:rPr>
        <w:t xml:space="preserve"> </w:t>
      </w:r>
      <w:r w:rsidRPr="00003E6A">
        <w:rPr>
          <w:rFonts w:ascii="Maiandra GD" w:hAnsi="Maiandra GD"/>
        </w:rPr>
        <w:t>This policy will be reviewed by PSHE coordinator annually. At every review, the policy will be</w:t>
      </w:r>
      <w:r w:rsidR="00003E6A" w:rsidRPr="00003E6A">
        <w:rPr>
          <w:rFonts w:ascii="Maiandra GD" w:hAnsi="Maiandra GD"/>
        </w:rPr>
        <w:t xml:space="preserve"> </w:t>
      </w:r>
      <w:r w:rsidRPr="00003E6A">
        <w:rPr>
          <w:rFonts w:ascii="Maiandra GD" w:hAnsi="Maiandra GD"/>
        </w:rPr>
        <w:t>approved by the governing board and the headteacher.</w:t>
      </w:r>
    </w:p>
    <w:p w:rsidR="00003E6A" w:rsidRPr="00003E6A" w:rsidRDefault="00003E6A" w:rsidP="00B83F66">
      <w:pPr>
        <w:rPr>
          <w:rFonts w:ascii="Maiandra GD" w:hAnsi="Maiandra GD"/>
        </w:rPr>
      </w:pPr>
    </w:p>
    <w:p w:rsidR="00B83F66" w:rsidRPr="00003E6A" w:rsidRDefault="00B83F66" w:rsidP="00B83F66">
      <w:pPr>
        <w:rPr>
          <w:rFonts w:ascii="Maiandra GD" w:hAnsi="Maiandra GD"/>
        </w:rPr>
      </w:pPr>
      <w:r w:rsidRPr="00003E6A">
        <w:rPr>
          <w:rFonts w:ascii="Maiandra GD" w:hAnsi="Maiandra GD"/>
        </w:rPr>
        <w:t>Please see below a useful document produced by the government, which provides answers to</w:t>
      </w:r>
      <w:r w:rsidR="00003E6A" w:rsidRPr="00003E6A">
        <w:rPr>
          <w:rFonts w:ascii="Maiandra GD" w:hAnsi="Maiandra GD"/>
        </w:rPr>
        <w:t xml:space="preserve"> </w:t>
      </w:r>
      <w:r w:rsidRPr="00003E6A">
        <w:rPr>
          <w:rFonts w:ascii="Maiandra GD" w:hAnsi="Maiandra GD"/>
        </w:rPr>
        <w:t>frequently asked questions:</w:t>
      </w:r>
    </w:p>
    <w:p w:rsidR="00B83F66" w:rsidRPr="00003E6A" w:rsidRDefault="0041173D" w:rsidP="00B83F66">
      <w:pPr>
        <w:rPr>
          <w:rFonts w:ascii="Maiandra GD" w:hAnsi="Maiandra GD"/>
        </w:rPr>
      </w:pPr>
      <w:hyperlink r:id="rId5" w:history="1">
        <w:r w:rsidR="00003E6A" w:rsidRPr="00003E6A">
          <w:rPr>
            <w:rStyle w:val="Hyperlink"/>
            <w:rFonts w:ascii="Maiandra GD" w:hAnsi="Maiandra GD"/>
          </w:rPr>
          <w:t>https://www.gov.uk/government/news/relationships-education-relationships-and-sex-educationrse-and-health-education-faqs</w:t>
        </w:r>
      </w:hyperlink>
    </w:p>
    <w:p w:rsidR="00B83F66" w:rsidRPr="00003E6A" w:rsidRDefault="0041173D" w:rsidP="00B83F66">
      <w:pPr>
        <w:rPr>
          <w:rFonts w:ascii="Maiandra GD" w:hAnsi="Maiandra GD"/>
        </w:rPr>
      </w:pPr>
      <w:hyperlink r:id="rId6" w:history="1">
        <w:r w:rsidR="00003E6A" w:rsidRPr="00003E6A">
          <w:rPr>
            <w:rStyle w:val="Hyperlink"/>
            <w:rFonts w:ascii="Maiandra GD" w:hAnsi="Maiandra GD"/>
          </w:rPr>
          <w:t>https://www.gov.uk/government/publications/relationships-education-relationships-and-sexeducation-rse-and-health-education</w:t>
        </w:r>
      </w:hyperlink>
    </w:p>
    <w:p w:rsidR="00003E6A" w:rsidRPr="00003E6A" w:rsidRDefault="00003E6A" w:rsidP="00B83F66">
      <w:pPr>
        <w:rPr>
          <w:rFonts w:ascii="Maiandra GD" w:hAnsi="Maiandra GD"/>
        </w:rPr>
      </w:pPr>
    </w:p>
    <w:p w:rsidR="00B83F66" w:rsidRPr="00003E6A" w:rsidRDefault="00B83F66" w:rsidP="00B83F66">
      <w:pPr>
        <w:rPr>
          <w:rFonts w:ascii="Maiandra GD" w:hAnsi="Maiandra GD"/>
        </w:rPr>
      </w:pPr>
      <w:r w:rsidRPr="00003E6A">
        <w:rPr>
          <w:rFonts w:ascii="Maiandra GD" w:hAnsi="Maiandra GD"/>
        </w:rPr>
        <w:t>Date of Policy: June 2021</w:t>
      </w:r>
    </w:p>
    <w:p w:rsidR="00B83F66" w:rsidRPr="00003E6A" w:rsidRDefault="00B83F66" w:rsidP="00B83F66">
      <w:pPr>
        <w:rPr>
          <w:rFonts w:ascii="Maiandra GD" w:hAnsi="Maiandra GD"/>
        </w:rPr>
      </w:pPr>
      <w:r w:rsidRPr="00003E6A">
        <w:rPr>
          <w:rFonts w:ascii="Maiandra GD" w:hAnsi="Maiandra GD"/>
        </w:rPr>
        <w:t>Review Date: June 2022</w:t>
      </w:r>
    </w:p>
    <w:p w:rsidR="0005314C" w:rsidRPr="00003E6A" w:rsidRDefault="00B83F66" w:rsidP="00B83F66">
      <w:pPr>
        <w:rPr>
          <w:rFonts w:ascii="Maiandra GD" w:hAnsi="Maiandra GD"/>
        </w:rPr>
      </w:pPr>
      <w:r w:rsidRPr="00003E6A">
        <w:rPr>
          <w:rFonts w:ascii="Maiandra GD" w:hAnsi="Maiandra GD"/>
        </w:rPr>
        <w:t>K.Walsh</w:t>
      </w:r>
    </w:p>
    <w:sectPr w:rsidR="0005314C" w:rsidRPr="00003E6A" w:rsidSect="00003E6A">
      <w:pgSz w:w="11906" w:h="16838"/>
      <w:pgMar w:top="1440" w:right="1440" w:bottom="1440" w:left="1440" w:header="708" w:footer="708" w:gutter="0"/>
      <w:pgBorders w:offsetFrom="page">
        <w:top w:val="thinThickMediumGap" w:sz="24" w:space="24" w:color="7030A0"/>
        <w:left w:val="thinThickMediumGap" w:sz="24" w:space="24" w:color="7030A0"/>
        <w:bottom w:val="thinThickMediumGap" w:sz="24" w:space="24" w:color="7030A0"/>
        <w:right w:val="thinThickMedium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951DD"/>
    <w:multiLevelType w:val="hybridMultilevel"/>
    <w:tmpl w:val="2050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66"/>
    <w:rsid w:val="00003E6A"/>
    <w:rsid w:val="0005314C"/>
    <w:rsid w:val="0041173D"/>
    <w:rsid w:val="00B83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339A8-54CA-4B9A-9EC8-E0B800F8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6A"/>
    <w:pPr>
      <w:ind w:left="720"/>
      <w:contextualSpacing/>
    </w:pPr>
  </w:style>
  <w:style w:type="character" w:styleId="Hyperlink">
    <w:name w:val="Hyperlink"/>
    <w:basedOn w:val="DefaultParagraphFont"/>
    <w:uiPriority w:val="99"/>
    <w:unhideWhenUsed/>
    <w:rsid w:val="00003E6A"/>
    <w:rPr>
      <w:color w:val="0000FF" w:themeColor="hyperlink"/>
      <w:u w:val="single"/>
    </w:rPr>
  </w:style>
  <w:style w:type="character" w:styleId="UnresolvedMention">
    <w:name w:val="Unresolved Mention"/>
    <w:basedOn w:val="DefaultParagraphFont"/>
    <w:uiPriority w:val="99"/>
    <w:semiHidden/>
    <w:unhideWhenUsed/>
    <w:rsid w:val="00003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relationships-education-relationships-and-sexeducation-rse-and-health-education" TargetMode="External"/><Relationship Id="rId5" Type="http://schemas.openxmlformats.org/officeDocument/2006/relationships/hyperlink" Target="https://www.gov.uk/government/news/relationships-education-relationships-and-sex-educationrse-and-health-education-faq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Walsh</dc:creator>
  <cp:keywords/>
  <dc:description/>
  <cp:lastModifiedBy>Amanda Bennett</cp:lastModifiedBy>
  <cp:revision>2</cp:revision>
  <dcterms:created xsi:type="dcterms:W3CDTF">2021-12-14T14:41:00Z</dcterms:created>
  <dcterms:modified xsi:type="dcterms:W3CDTF">2021-12-14T14:41:00Z</dcterms:modified>
</cp:coreProperties>
</file>