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11" w:rsidRDefault="00AC4011">
      <w:pPr>
        <w:rPr>
          <w:lang w:val="en-US"/>
        </w:rPr>
      </w:pPr>
      <w:r>
        <w:rPr>
          <w:lang w:val="en-US"/>
        </w:rPr>
        <w:t>Dear Parents/Guardians,</w:t>
      </w:r>
    </w:p>
    <w:p w:rsidR="00AC4011" w:rsidRDefault="00AC4011">
      <w:pPr>
        <w:rPr>
          <w:lang w:val="en-US"/>
        </w:rPr>
      </w:pPr>
      <w:r>
        <w:rPr>
          <w:lang w:val="en-US"/>
        </w:rPr>
        <w:t xml:space="preserve">On the website, you will find video links to the relevant </w:t>
      </w:r>
      <w:proofErr w:type="spellStart"/>
      <w:r>
        <w:rPr>
          <w:lang w:val="en-US"/>
        </w:rPr>
        <w:t>maths</w:t>
      </w:r>
      <w:proofErr w:type="spellEnd"/>
      <w:r>
        <w:rPr>
          <w:lang w:val="en-US"/>
        </w:rPr>
        <w:t xml:space="preserve"> learning for this week. Each lesson is also accompanied by a worksheet, which the children can complete alongside the video (they will be prompted as to when they should complete each section). These lessons follow the White Rose scheme of learning which we use in school, so the children will be familiar with the format of the activity sheets.</w:t>
      </w:r>
    </w:p>
    <w:p w:rsidR="00AC4011" w:rsidRDefault="00AC4011">
      <w:pPr>
        <w:rPr>
          <w:lang w:val="en-US"/>
        </w:rPr>
      </w:pPr>
      <w:r>
        <w:rPr>
          <w:lang w:val="en-US"/>
        </w:rPr>
        <w:t>We have decided to do things this way to ensure that there is as little disruption to the ‘flow’ of the children’s learning as possible, and that the children home learning and the Key Worker children are accessing exactly the same resources.</w:t>
      </w:r>
    </w:p>
    <w:p w:rsidR="00AC4011" w:rsidRDefault="00AC4011">
      <w:pPr>
        <w:rPr>
          <w:lang w:val="en-US"/>
        </w:rPr>
      </w:pPr>
      <w:r>
        <w:rPr>
          <w:lang w:val="en-US"/>
        </w:rPr>
        <w:t xml:space="preserve">Please do not feel as if you need to print out each sheet (although if you would like to, that’s fine too!). Children can simply write the answers down onto a piece of paper, or they could use their year 3 </w:t>
      </w:r>
      <w:proofErr w:type="spellStart"/>
      <w:r>
        <w:rPr>
          <w:lang w:val="en-US"/>
        </w:rPr>
        <w:t>maths</w:t>
      </w:r>
      <w:proofErr w:type="spellEnd"/>
      <w:r>
        <w:rPr>
          <w:lang w:val="en-US"/>
        </w:rPr>
        <w:t xml:space="preserve"> book if they still have it. Occasionally, questions might ask them to draw onto a diagram etc. They are free to miss these out, talk through how they would do it or draw their own diagram and complete the question if they wish. Sometimes a question may ask children to use practical resources, e.g. a place value grid, counters etc. We will upload printable versions of these onto the website, but again the children can simply draw their own if they would rather. They can also use small objects in the home in place of our classroom resources, e.g. coins for counters, Lego bricks for Base 10 </w:t>
      </w:r>
      <w:proofErr w:type="spellStart"/>
      <w:r>
        <w:rPr>
          <w:lang w:val="en-US"/>
        </w:rPr>
        <w:t>etc</w:t>
      </w:r>
      <w:proofErr w:type="spellEnd"/>
      <w:r>
        <w:rPr>
          <w:lang w:val="en-US"/>
        </w:rPr>
        <w:t xml:space="preserve"> or they can draw pictures of these resources instead.</w:t>
      </w:r>
    </w:p>
    <w:p w:rsidR="000E4FEC" w:rsidRDefault="000E4FEC">
      <w:pPr>
        <w:rPr>
          <w:lang w:val="en-US"/>
        </w:rPr>
      </w:pPr>
      <w:r>
        <w:rPr>
          <w:lang w:val="en-US"/>
        </w:rPr>
        <w:t xml:space="preserve">If you have received a message to say that your child should use the Catch-Up </w:t>
      </w:r>
      <w:proofErr w:type="spellStart"/>
      <w:r>
        <w:rPr>
          <w:lang w:val="en-US"/>
        </w:rPr>
        <w:t>maths</w:t>
      </w:r>
      <w:proofErr w:type="spellEnd"/>
      <w:r>
        <w:rPr>
          <w:lang w:val="en-US"/>
        </w:rPr>
        <w:t xml:space="preserve"> resources, please continue to use these.</w:t>
      </w:r>
      <w:bookmarkStart w:id="0" w:name="_GoBack"/>
      <w:bookmarkEnd w:id="0"/>
    </w:p>
    <w:p w:rsidR="00AC4011" w:rsidRDefault="00AC4011">
      <w:pPr>
        <w:rPr>
          <w:lang w:val="en-US"/>
        </w:rPr>
      </w:pPr>
      <w:r>
        <w:rPr>
          <w:lang w:val="en-US"/>
        </w:rPr>
        <w:t>As always, any questions please don’t hesitate to send us a message on Dojo.</w:t>
      </w:r>
    </w:p>
    <w:p w:rsidR="00AC4011" w:rsidRDefault="00AC4011">
      <w:pPr>
        <w:rPr>
          <w:lang w:val="en-US"/>
        </w:rPr>
      </w:pPr>
      <w:r>
        <w:rPr>
          <w:lang w:val="en-US"/>
        </w:rPr>
        <w:t>Missing you all!</w:t>
      </w:r>
    </w:p>
    <w:p w:rsidR="00AC4011" w:rsidRDefault="00AC4011">
      <w:pPr>
        <w:rPr>
          <w:lang w:val="en-US"/>
        </w:rPr>
      </w:pPr>
      <w:proofErr w:type="spellStart"/>
      <w:r>
        <w:rPr>
          <w:lang w:val="en-US"/>
        </w:rPr>
        <w:t>Mrs</w:t>
      </w:r>
      <w:proofErr w:type="spellEnd"/>
      <w:r>
        <w:rPr>
          <w:lang w:val="en-US"/>
        </w:rPr>
        <w:t xml:space="preserve"> Collins and Miss </w:t>
      </w:r>
      <w:proofErr w:type="spellStart"/>
      <w:r>
        <w:rPr>
          <w:lang w:val="en-US"/>
        </w:rPr>
        <w:t>Chivers</w:t>
      </w:r>
      <w:proofErr w:type="spellEnd"/>
      <w:r>
        <w:rPr>
          <w:lang w:val="en-US"/>
        </w:rPr>
        <w:t xml:space="preserve"> </w:t>
      </w:r>
      <w:r w:rsidRPr="00AC4011">
        <w:rPr>
          <w:lang w:val="en-US"/>
        </w:rPr>
        <w:sym w:font="Wingdings" w:char="F04A"/>
      </w:r>
    </w:p>
    <w:p w:rsidR="00AC4011" w:rsidRDefault="00AC4011">
      <w:pPr>
        <w:rPr>
          <w:lang w:val="en-US"/>
        </w:rPr>
      </w:pPr>
    </w:p>
    <w:p w:rsidR="00AC4011" w:rsidRDefault="00AC4011">
      <w:pPr>
        <w:rPr>
          <w:lang w:val="en-US"/>
        </w:rPr>
      </w:pPr>
    </w:p>
    <w:p w:rsidR="00AC4011" w:rsidRDefault="00AC4011">
      <w:pPr>
        <w:rPr>
          <w:lang w:val="en-US"/>
        </w:rPr>
      </w:pPr>
    </w:p>
    <w:p w:rsidR="00AC4011" w:rsidRPr="00AC4011" w:rsidRDefault="00AC4011">
      <w:pPr>
        <w:rPr>
          <w:lang w:val="en-US"/>
        </w:rPr>
      </w:pPr>
    </w:p>
    <w:sectPr w:rsidR="00AC4011" w:rsidRPr="00AC4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11"/>
    <w:rsid w:val="000E4FEC"/>
    <w:rsid w:val="001F0F96"/>
    <w:rsid w:val="00AC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411E"/>
  <w15:chartTrackingRefBased/>
  <w15:docId w15:val="{EF5B6366-A554-4EF8-ABD9-5F1AE062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2</cp:revision>
  <dcterms:created xsi:type="dcterms:W3CDTF">2021-01-07T11:15:00Z</dcterms:created>
  <dcterms:modified xsi:type="dcterms:W3CDTF">2021-01-07T17:22:00Z</dcterms:modified>
</cp:coreProperties>
</file>