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7B" w:rsidRPr="008F4F62" w:rsidRDefault="009E797B" w:rsidP="009E797B">
      <w:pPr>
        <w:pStyle w:val="Header"/>
        <w:jc w:val="center"/>
        <w:rPr>
          <w:rFonts w:ascii="Arial" w:hAnsi="Arial" w:cs="Arial"/>
          <w:sz w:val="28"/>
          <w:szCs w:val="28"/>
          <w:u w:val="single"/>
        </w:rPr>
      </w:pPr>
      <w:r>
        <w:rPr>
          <w:rFonts w:ascii="Bradley Hand ITC" w:hAnsi="Bradley Hand ITC"/>
          <w:b/>
          <w:noProof/>
          <w:color w:val="7030A0"/>
          <w:sz w:val="28"/>
          <w:szCs w:val="28"/>
        </w:rPr>
        <w:drawing>
          <wp:anchor distT="0" distB="0" distL="114300" distR="114300" simplePos="0" relativeHeight="251658240" behindDoc="0" locked="0" layoutInCell="1" allowOverlap="1" wp14:anchorId="1B9BA522" wp14:editId="3D1AB9C1">
            <wp:simplePos x="0" y="0"/>
            <wp:positionH relativeFrom="column">
              <wp:posOffset>-509270</wp:posOffset>
            </wp:positionH>
            <wp:positionV relativeFrom="paragraph">
              <wp:posOffset>-935990</wp:posOffset>
            </wp:positionV>
            <wp:extent cx="798195" cy="905510"/>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8195" cy="905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4F62">
        <w:rPr>
          <w:rFonts w:ascii="Arial" w:hAnsi="Arial" w:cs="Arial"/>
          <w:sz w:val="28"/>
          <w:szCs w:val="28"/>
          <w:u w:val="single"/>
        </w:rPr>
        <w:t>Seaton Sluice First School Newsletter</w:t>
      </w:r>
      <w:r>
        <w:rPr>
          <w:rFonts w:ascii="Arial" w:hAnsi="Arial" w:cs="Arial"/>
          <w:sz w:val="28"/>
          <w:szCs w:val="28"/>
          <w:u w:val="single"/>
        </w:rPr>
        <w:t xml:space="preserve"> 1- Autumn Term</w:t>
      </w:r>
    </w:p>
    <w:p w:rsidR="009E797B" w:rsidRPr="0027617C" w:rsidRDefault="009E797B" w:rsidP="009E797B">
      <w:pPr>
        <w:pStyle w:val="Header"/>
        <w:jc w:val="center"/>
        <w:rPr>
          <w:rFonts w:ascii="SassoonPrimaryInfant" w:hAnsi="SassoonPrimaryInfant" w:cs="Arial"/>
          <w:sz w:val="20"/>
          <w:szCs w:val="20"/>
        </w:rPr>
      </w:pPr>
    </w:p>
    <w:p w:rsidR="009E797B" w:rsidRPr="008F4F62" w:rsidRDefault="009E797B" w:rsidP="009E797B">
      <w:pPr>
        <w:pStyle w:val="Header"/>
        <w:jc w:val="center"/>
        <w:rPr>
          <w:rFonts w:ascii="Arial" w:hAnsi="Arial" w:cs="Arial"/>
          <w:i/>
          <w:sz w:val="20"/>
          <w:szCs w:val="20"/>
        </w:rPr>
      </w:pPr>
      <w:proofErr w:type="spellStart"/>
      <w:r w:rsidRPr="008F4F62">
        <w:rPr>
          <w:rFonts w:ascii="Arial" w:hAnsi="Arial" w:cs="Arial"/>
          <w:i/>
          <w:sz w:val="20"/>
          <w:szCs w:val="20"/>
        </w:rPr>
        <w:t>Headteacher</w:t>
      </w:r>
      <w:proofErr w:type="spellEnd"/>
      <w:r w:rsidRPr="008F4F62">
        <w:rPr>
          <w:rFonts w:ascii="Arial" w:hAnsi="Arial" w:cs="Arial"/>
          <w:i/>
          <w:sz w:val="20"/>
          <w:szCs w:val="20"/>
        </w:rPr>
        <w:t>: Mrs A Bennett</w:t>
      </w:r>
    </w:p>
    <w:p w:rsidR="009E797B" w:rsidRPr="008F4F62" w:rsidRDefault="009E797B" w:rsidP="009E797B">
      <w:pPr>
        <w:pStyle w:val="Header"/>
        <w:jc w:val="center"/>
        <w:rPr>
          <w:rFonts w:ascii="Arial" w:hAnsi="Arial" w:cs="Arial"/>
          <w:i/>
          <w:sz w:val="20"/>
          <w:szCs w:val="20"/>
        </w:rPr>
      </w:pPr>
      <w:proofErr w:type="gramStart"/>
      <w:r w:rsidRPr="008F4F62">
        <w:rPr>
          <w:rFonts w:ascii="Arial" w:hAnsi="Arial" w:cs="Arial"/>
          <w:i/>
          <w:sz w:val="20"/>
          <w:szCs w:val="20"/>
        </w:rPr>
        <w:t>Seaton Sluice First School, Granville Avenue, Seaton Sluice.</w:t>
      </w:r>
      <w:proofErr w:type="gramEnd"/>
      <w:r w:rsidRPr="008F4F62">
        <w:rPr>
          <w:rFonts w:ascii="Arial" w:hAnsi="Arial" w:cs="Arial"/>
          <w:i/>
          <w:sz w:val="20"/>
          <w:szCs w:val="20"/>
        </w:rPr>
        <w:t xml:space="preserve"> NE26 4BX</w:t>
      </w:r>
    </w:p>
    <w:p w:rsidR="009E797B" w:rsidRPr="008F4F62" w:rsidRDefault="009E797B" w:rsidP="009E797B">
      <w:pPr>
        <w:pStyle w:val="Header"/>
        <w:jc w:val="center"/>
        <w:rPr>
          <w:rFonts w:ascii="Arial" w:hAnsi="Arial" w:cs="Arial"/>
          <w:i/>
          <w:sz w:val="20"/>
          <w:szCs w:val="20"/>
        </w:rPr>
      </w:pPr>
      <w:r w:rsidRPr="008F4F62">
        <w:rPr>
          <w:rFonts w:ascii="Arial" w:hAnsi="Arial" w:cs="Arial"/>
          <w:i/>
          <w:sz w:val="20"/>
          <w:szCs w:val="20"/>
        </w:rPr>
        <w:t>Telephone: 0191 2371839</w:t>
      </w:r>
    </w:p>
    <w:p w:rsidR="009E797B" w:rsidRPr="008F4F62" w:rsidRDefault="009E797B" w:rsidP="009E797B">
      <w:pPr>
        <w:pStyle w:val="Header"/>
        <w:jc w:val="center"/>
        <w:rPr>
          <w:rFonts w:ascii="Arial" w:hAnsi="Arial" w:cs="Arial"/>
          <w:sz w:val="20"/>
          <w:szCs w:val="20"/>
        </w:rPr>
      </w:pPr>
      <w:r w:rsidRPr="008F4F62">
        <w:rPr>
          <w:rFonts w:ascii="Arial" w:hAnsi="Arial" w:cs="Arial"/>
          <w:sz w:val="20"/>
          <w:szCs w:val="20"/>
        </w:rPr>
        <w:t xml:space="preserve">Email: </w:t>
      </w:r>
      <w:hyperlink r:id="rId8" w:history="1">
        <w:r w:rsidRPr="008F4F62">
          <w:rPr>
            <w:rStyle w:val="Hyperlink"/>
            <w:rFonts w:ascii="Arial" w:hAnsi="Arial" w:cs="Arial"/>
            <w:sz w:val="20"/>
            <w:szCs w:val="20"/>
          </w:rPr>
          <w:t>admin@seatonsluicesouth.northumberland.sch.uk</w:t>
        </w:r>
      </w:hyperlink>
    </w:p>
    <w:p w:rsidR="009E797B" w:rsidRDefault="009E797B" w:rsidP="009E797B">
      <w:pPr>
        <w:pStyle w:val="Header"/>
        <w:jc w:val="center"/>
        <w:rPr>
          <w:rStyle w:val="Hyperlink"/>
          <w:rFonts w:ascii="Arial" w:hAnsi="Arial" w:cs="Arial"/>
          <w:sz w:val="20"/>
          <w:szCs w:val="20"/>
        </w:rPr>
      </w:pPr>
      <w:r w:rsidRPr="008F4F62">
        <w:rPr>
          <w:rFonts w:ascii="Arial" w:hAnsi="Arial" w:cs="Arial"/>
          <w:sz w:val="20"/>
          <w:szCs w:val="20"/>
        </w:rPr>
        <w:t xml:space="preserve">Website: </w:t>
      </w:r>
      <w:hyperlink r:id="rId9" w:history="1">
        <w:r w:rsidRPr="008F4F62">
          <w:rPr>
            <w:rStyle w:val="Hyperlink"/>
            <w:rFonts w:ascii="Arial" w:hAnsi="Arial" w:cs="Arial"/>
            <w:sz w:val="20"/>
            <w:szCs w:val="20"/>
          </w:rPr>
          <w:t>http://www.seatonsluicesouth.northumberland.sch.uk/website</w:t>
        </w:r>
      </w:hyperlink>
    </w:p>
    <w:p w:rsidR="009E797B" w:rsidRPr="008F4F62" w:rsidRDefault="009E797B" w:rsidP="009E797B">
      <w:pPr>
        <w:pStyle w:val="Header"/>
        <w:jc w:val="center"/>
        <w:rPr>
          <w:rFonts w:ascii="Arial" w:hAnsi="Arial" w:cs="Arial"/>
          <w:sz w:val="20"/>
          <w:szCs w:val="20"/>
        </w:rPr>
      </w:pPr>
    </w:p>
    <w:p w:rsidR="00697AAD" w:rsidRDefault="008F4F62" w:rsidP="00CD70C2">
      <w:pPr>
        <w:jc w:val="center"/>
        <w:rPr>
          <w:rFonts w:ascii="Bradley Hand ITC" w:hAnsi="Bradley Hand ITC"/>
          <w:b/>
          <w:color w:val="7030A0"/>
          <w:sz w:val="28"/>
          <w:szCs w:val="28"/>
        </w:rPr>
      </w:pPr>
      <w:r>
        <w:rPr>
          <w:rFonts w:ascii="SassoonPrimaryInfant" w:hAnsi="SassoonPrimaryInfant" w:cs="Arial"/>
          <w:noProof/>
        </w:rPr>
        <mc:AlternateContent>
          <mc:Choice Requires="wps">
            <w:drawing>
              <wp:anchor distT="0" distB="0" distL="114300" distR="114300" simplePos="0" relativeHeight="251661312" behindDoc="0" locked="0" layoutInCell="1" allowOverlap="1" wp14:anchorId="6A66B71E" wp14:editId="018BE8DF">
                <wp:simplePos x="0" y="0"/>
                <wp:positionH relativeFrom="column">
                  <wp:posOffset>-52070</wp:posOffset>
                </wp:positionH>
                <wp:positionV relativeFrom="paragraph">
                  <wp:posOffset>337820</wp:posOffset>
                </wp:positionV>
                <wp:extent cx="5866765" cy="1423035"/>
                <wp:effectExtent l="0" t="0" r="19685" b="247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423035"/>
                        </a:xfrm>
                        <a:prstGeom prst="rect">
                          <a:avLst/>
                        </a:prstGeom>
                        <a:solidFill>
                          <a:srgbClr val="FFFFFF"/>
                        </a:solidFill>
                        <a:ln w="12700">
                          <a:solidFill>
                            <a:srgbClr val="000000"/>
                          </a:solidFill>
                          <a:miter lim="800000"/>
                          <a:headEnd/>
                          <a:tailEnd/>
                        </a:ln>
                      </wps:spPr>
                      <wps:txbx>
                        <w:txbxContent>
                          <w:p w:rsidR="0027617C" w:rsidRPr="008F4F62" w:rsidRDefault="0027617C" w:rsidP="00391906">
                            <w:pPr>
                              <w:jc w:val="center"/>
                              <w:rPr>
                                <w:rFonts w:ascii="Arial" w:hAnsi="Arial" w:cs="Arial"/>
                                <w:color w:val="7030A0"/>
                              </w:rPr>
                            </w:pPr>
                            <w:r w:rsidRPr="008F4F62">
                              <w:rPr>
                                <w:rFonts w:ascii="Arial" w:hAnsi="Arial" w:cs="Arial"/>
                                <w:color w:val="7030A0"/>
                              </w:rPr>
                              <w:t xml:space="preserve">Welcome to our first newsletter of this academic year. It is lovely having everyone back in school looking so healthy after the </w:t>
                            </w:r>
                            <w:proofErr w:type="gramStart"/>
                            <w:r w:rsidRPr="008F4F62">
                              <w:rPr>
                                <w:rFonts w:ascii="Arial" w:hAnsi="Arial" w:cs="Arial"/>
                                <w:color w:val="7030A0"/>
                              </w:rPr>
                              <w:t>Summer</w:t>
                            </w:r>
                            <w:proofErr w:type="gramEnd"/>
                            <w:r w:rsidRPr="008F4F62">
                              <w:rPr>
                                <w:rFonts w:ascii="Arial" w:hAnsi="Arial" w:cs="Arial"/>
                                <w:color w:val="7030A0"/>
                              </w:rPr>
                              <w:t xml:space="preserve"> break. A special welcome to all of our Reception </w:t>
                            </w:r>
                            <w:r w:rsidR="0097679F" w:rsidRPr="008F4F62">
                              <w:rPr>
                                <w:rFonts w:ascii="Arial" w:hAnsi="Arial" w:cs="Arial"/>
                                <w:color w:val="7030A0"/>
                              </w:rPr>
                              <w:t xml:space="preserve">parents </w:t>
                            </w:r>
                            <w:r w:rsidRPr="008F4F62">
                              <w:rPr>
                                <w:rFonts w:ascii="Arial" w:hAnsi="Arial" w:cs="Arial"/>
                                <w:color w:val="7030A0"/>
                              </w:rPr>
                              <w:t xml:space="preserve">who have joined our school. Please remember that at Seaton Sluice First School, we have an open door policy and should you have any questions or concerns, you are always welcome to come into school and arrange to speak with the staff. Please remember that you are also </w:t>
                            </w:r>
                            <w:r w:rsidR="0097679F" w:rsidRPr="008F4F62">
                              <w:rPr>
                                <w:rFonts w:ascii="Arial" w:hAnsi="Arial" w:cs="Arial"/>
                                <w:color w:val="7030A0"/>
                              </w:rPr>
                              <w:t>invited</w:t>
                            </w:r>
                            <w:r w:rsidRPr="008F4F62">
                              <w:rPr>
                                <w:rFonts w:ascii="Arial" w:hAnsi="Arial" w:cs="Arial"/>
                                <w:color w:val="7030A0"/>
                              </w:rPr>
                              <w:t xml:space="preserve"> to </w:t>
                            </w:r>
                            <w:r w:rsidR="00391906" w:rsidRPr="008F4F62">
                              <w:rPr>
                                <w:rFonts w:ascii="Arial" w:hAnsi="Arial" w:cs="Arial"/>
                                <w:color w:val="7030A0"/>
                              </w:rPr>
                              <w:t>join us at</w:t>
                            </w:r>
                            <w:r w:rsidRPr="008F4F62">
                              <w:rPr>
                                <w:rFonts w:ascii="Arial" w:hAnsi="Arial" w:cs="Arial"/>
                                <w:color w:val="7030A0"/>
                              </w:rPr>
                              <w:t xml:space="preserve"> our </w:t>
                            </w:r>
                            <w:r w:rsidRPr="008F4F62">
                              <w:rPr>
                                <w:rFonts w:ascii="Arial" w:hAnsi="Arial" w:cs="Arial"/>
                                <w:b/>
                                <w:color w:val="7030A0"/>
                              </w:rPr>
                              <w:t>‘Celebration Assembly’</w:t>
                            </w:r>
                            <w:r w:rsidR="00266056" w:rsidRPr="008F4F62">
                              <w:rPr>
                                <w:rFonts w:ascii="Arial" w:hAnsi="Arial" w:cs="Arial"/>
                                <w:color w:val="7030A0"/>
                              </w:rPr>
                              <w:t xml:space="preserve"> every Friday morning 09:00-09:40</w:t>
                            </w:r>
                          </w:p>
                          <w:p w:rsidR="0027617C" w:rsidRPr="0027617C" w:rsidRDefault="0027617C">
                            <w:pPr>
                              <w:rPr>
                                <w:rFonts w:ascii="SassoonPrimaryInfant" w:hAnsi="SassoonPrimaryInfant"/>
                              </w:rPr>
                            </w:pPr>
                            <w:r w:rsidRPr="0027617C">
                              <w:rPr>
                                <w:rFonts w:ascii="SassoonPrimaryInfant" w:hAnsi="SassoonPrimaryInfan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pt;margin-top:26.6pt;width:461.95pt;height:1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VAKwIAAFIEAAAOAAAAZHJzL2Uyb0RvYy54bWysVNtu2zAMfR+wfxD0vthxrjPiFF26DAO6&#10;C9DuA2RZjoXJoiYpsbOvLyW7WXZ7GeYHgRSpQ/KQ9OambxU5Cesk6IJOJyklQnOopD4U9Mvj/tWa&#10;EueZrpgCLQp6Fo7ebF++2HQmFxk0oCphCYJol3emoI33Jk8SxxvRMjcBIzQaa7At86jaQ1JZ1iF6&#10;q5IsTZdJB7YyFrhwDm/vBiPdRvy6Ftx/qmsnPFEFxdx8PG08y3Am2w3LD5aZRvIxDfYPWbRMagx6&#10;gbpjnpGjlb9BtZJbcFD7CYc2gbqWXMQasJpp+ks1Dw0zItaC5Dhzocn9P1j+8fTZElkVNKNEsxZb&#10;9Ch6T95AT2aBnc64HJ0eDLr5Hq+xy7FSZ+6Bf3VEw65h+iBurYWuEazC7KbhZXL1dMBxAaTsPkCF&#10;YdjRQwTqa9sG6pAMgujYpfOlMyEVjpeL9XK5Wi4o4WibzrNZOlvEGCx/fm6s8+8EtCQIBbXY+gjP&#10;TvfOh3RY/uwSojlQstpLpaJiD+VOWXJiOCb7+I3oP7kpTToMn63SdKDgrxhp/P6E0UqPA69kW9D1&#10;xYnlgbi3uorj6JlUg4w5Kz0yGcgbaPR92Y+dKaE6I6cWhsHGRUShAfudkg6HuqDu25FZQYl6r7Ev&#10;r6fzediCqMwXqwwVe20pry1Mc4QqqKdkEHd+2JyjsfLQYKRhEjTcYi9rGVkOTR+yGvPGwY3kj0sW&#10;NuNaj14/fgXbJwAAAP//AwBQSwMEFAAGAAgAAAAhAKvDia3jAAAACQEAAA8AAABkcnMvZG93bnJl&#10;di54bWxMj0FLw0AQhe+C/2EZwYu0m6bUxJhJEW0RLwVrofS2TbZJaHY2Zjdp+u8dT3p6DO/x3jfp&#10;cjSNGHTnaksIs2kAQlNui5pKhN3XehKDcF5RoRpLGuGqHSyz25tUJYW90Kcetr4UXEIuUQiV920i&#10;pcsrbZSb2lYTeyfbGeX57EpZdOrC5aaRYRA8SqNq4oVKtfq10vl52xuEzXVP3+99cBo+2viwO29W&#10;b+uHFeL93fjyDMLr0f+F4Ref0SFjpqPtqXCiQZjEIScRFnNW9p9miwjEESGMojnILJX/P8h+AAAA&#10;//8DAFBLAQItABQABgAIAAAAIQC2gziS/gAAAOEBAAATAAAAAAAAAAAAAAAAAAAAAABbQ29udGVu&#10;dF9UeXBlc10ueG1sUEsBAi0AFAAGAAgAAAAhADj9If/WAAAAlAEAAAsAAAAAAAAAAAAAAAAALwEA&#10;AF9yZWxzLy5yZWxzUEsBAi0AFAAGAAgAAAAhADCCFUArAgAAUgQAAA4AAAAAAAAAAAAAAAAALgIA&#10;AGRycy9lMm9Eb2MueG1sUEsBAi0AFAAGAAgAAAAhAKvDia3jAAAACQEAAA8AAAAAAAAAAAAAAAAA&#10;hQQAAGRycy9kb3ducmV2LnhtbFBLBQYAAAAABAAEAPMAAACVBQAAAAA=&#10;" strokeweight="1pt">
                <v:textbox>
                  <w:txbxContent>
                    <w:p w:rsidR="0027617C" w:rsidRPr="008F4F62" w:rsidRDefault="0027617C" w:rsidP="00391906">
                      <w:pPr>
                        <w:jc w:val="center"/>
                        <w:rPr>
                          <w:rFonts w:ascii="Arial" w:hAnsi="Arial" w:cs="Arial"/>
                          <w:color w:val="7030A0"/>
                        </w:rPr>
                      </w:pPr>
                      <w:r w:rsidRPr="008F4F62">
                        <w:rPr>
                          <w:rFonts w:ascii="Arial" w:hAnsi="Arial" w:cs="Arial"/>
                          <w:color w:val="7030A0"/>
                        </w:rPr>
                        <w:t xml:space="preserve">Welcome to our first newsletter of this academic year. It is lovely having everyone back in school looking so healthy after the </w:t>
                      </w:r>
                      <w:proofErr w:type="gramStart"/>
                      <w:r w:rsidRPr="008F4F62">
                        <w:rPr>
                          <w:rFonts w:ascii="Arial" w:hAnsi="Arial" w:cs="Arial"/>
                          <w:color w:val="7030A0"/>
                        </w:rPr>
                        <w:t>Summer</w:t>
                      </w:r>
                      <w:proofErr w:type="gramEnd"/>
                      <w:r w:rsidRPr="008F4F62">
                        <w:rPr>
                          <w:rFonts w:ascii="Arial" w:hAnsi="Arial" w:cs="Arial"/>
                          <w:color w:val="7030A0"/>
                        </w:rPr>
                        <w:t xml:space="preserve"> break. A special welcome to all of our Reception </w:t>
                      </w:r>
                      <w:r w:rsidR="0097679F" w:rsidRPr="008F4F62">
                        <w:rPr>
                          <w:rFonts w:ascii="Arial" w:hAnsi="Arial" w:cs="Arial"/>
                          <w:color w:val="7030A0"/>
                        </w:rPr>
                        <w:t xml:space="preserve">parents </w:t>
                      </w:r>
                      <w:r w:rsidRPr="008F4F62">
                        <w:rPr>
                          <w:rFonts w:ascii="Arial" w:hAnsi="Arial" w:cs="Arial"/>
                          <w:color w:val="7030A0"/>
                        </w:rPr>
                        <w:t xml:space="preserve">who have joined our school. Please remember that at Seaton Sluice First School, we have an open door policy and should you have any questions or concerns, you are always welcome to come into school and arrange to speak with the staff. Please remember that you are also </w:t>
                      </w:r>
                      <w:r w:rsidR="0097679F" w:rsidRPr="008F4F62">
                        <w:rPr>
                          <w:rFonts w:ascii="Arial" w:hAnsi="Arial" w:cs="Arial"/>
                          <w:color w:val="7030A0"/>
                        </w:rPr>
                        <w:t>invited</w:t>
                      </w:r>
                      <w:r w:rsidRPr="008F4F62">
                        <w:rPr>
                          <w:rFonts w:ascii="Arial" w:hAnsi="Arial" w:cs="Arial"/>
                          <w:color w:val="7030A0"/>
                        </w:rPr>
                        <w:t xml:space="preserve"> to </w:t>
                      </w:r>
                      <w:r w:rsidR="00391906" w:rsidRPr="008F4F62">
                        <w:rPr>
                          <w:rFonts w:ascii="Arial" w:hAnsi="Arial" w:cs="Arial"/>
                          <w:color w:val="7030A0"/>
                        </w:rPr>
                        <w:t>join us at</w:t>
                      </w:r>
                      <w:r w:rsidRPr="008F4F62">
                        <w:rPr>
                          <w:rFonts w:ascii="Arial" w:hAnsi="Arial" w:cs="Arial"/>
                          <w:color w:val="7030A0"/>
                        </w:rPr>
                        <w:t xml:space="preserve"> our </w:t>
                      </w:r>
                      <w:r w:rsidRPr="008F4F62">
                        <w:rPr>
                          <w:rFonts w:ascii="Arial" w:hAnsi="Arial" w:cs="Arial"/>
                          <w:b/>
                          <w:color w:val="7030A0"/>
                        </w:rPr>
                        <w:t>‘Celebration Assembly’</w:t>
                      </w:r>
                      <w:r w:rsidR="00266056" w:rsidRPr="008F4F62">
                        <w:rPr>
                          <w:rFonts w:ascii="Arial" w:hAnsi="Arial" w:cs="Arial"/>
                          <w:color w:val="7030A0"/>
                        </w:rPr>
                        <w:t xml:space="preserve"> every Friday morning 09:00-09:40</w:t>
                      </w:r>
                    </w:p>
                    <w:p w:rsidR="0027617C" w:rsidRPr="0027617C" w:rsidRDefault="0027617C">
                      <w:pPr>
                        <w:rPr>
                          <w:rFonts w:ascii="SassoonPrimaryInfant" w:hAnsi="SassoonPrimaryInfant"/>
                        </w:rPr>
                      </w:pPr>
                      <w:r w:rsidRPr="0027617C">
                        <w:rPr>
                          <w:rFonts w:ascii="SassoonPrimaryInfant" w:hAnsi="SassoonPrimaryInfant"/>
                        </w:rPr>
                        <w:t xml:space="preserve"> </w:t>
                      </w:r>
                    </w:p>
                  </w:txbxContent>
                </v:textbox>
              </v:shape>
            </w:pict>
          </mc:Fallback>
        </mc:AlternateContent>
      </w:r>
      <w:r w:rsidR="00575297" w:rsidRPr="00575297">
        <w:rPr>
          <w:rFonts w:ascii="Bradley Hand ITC" w:hAnsi="Bradley Hand ITC"/>
          <w:b/>
          <w:color w:val="7030A0"/>
          <w:sz w:val="28"/>
          <w:szCs w:val="28"/>
        </w:rPr>
        <w:t xml:space="preserve">Achieve and </w:t>
      </w:r>
      <w:proofErr w:type="gramStart"/>
      <w:r w:rsidR="0097679F" w:rsidRPr="00575297">
        <w:rPr>
          <w:rFonts w:ascii="Bradley Hand ITC" w:hAnsi="Bradley Hand ITC"/>
          <w:b/>
          <w:color w:val="7030A0"/>
          <w:sz w:val="28"/>
          <w:szCs w:val="28"/>
        </w:rPr>
        <w:t>Believe</w:t>
      </w:r>
      <w:r w:rsidR="0097679F">
        <w:rPr>
          <w:rFonts w:ascii="Bradley Hand ITC" w:hAnsi="Bradley Hand ITC"/>
          <w:b/>
          <w:color w:val="7030A0"/>
          <w:sz w:val="28"/>
          <w:szCs w:val="28"/>
        </w:rPr>
        <w:t>,</w:t>
      </w:r>
      <w:proofErr w:type="gramEnd"/>
      <w:r w:rsidR="00575297" w:rsidRPr="00575297">
        <w:rPr>
          <w:rFonts w:ascii="Bradley Hand ITC" w:hAnsi="Bradley Hand ITC"/>
          <w:b/>
          <w:color w:val="7030A0"/>
          <w:sz w:val="28"/>
          <w:szCs w:val="28"/>
        </w:rPr>
        <w:t xml:space="preserve"> Care and Share, Safe and Secure, Enjoy Together</w:t>
      </w:r>
    </w:p>
    <w:p w:rsidR="002D66F5" w:rsidRDefault="002D66F5">
      <w:pPr>
        <w:rPr>
          <w:rFonts w:ascii="SassoonPrimaryInfant" w:hAnsi="SassoonPrimaryInfant" w:cs="Arial"/>
          <w:u w:val="single"/>
        </w:rPr>
      </w:pPr>
    </w:p>
    <w:p w:rsidR="002D66F5" w:rsidRDefault="002D66F5">
      <w:pPr>
        <w:rPr>
          <w:rFonts w:ascii="SassoonPrimaryInfant" w:hAnsi="SassoonPrimaryInfant" w:cs="Arial"/>
          <w:u w:val="single"/>
        </w:rPr>
      </w:pPr>
    </w:p>
    <w:p w:rsidR="002D66F5" w:rsidRDefault="002D66F5">
      <w:pPr>
        <w:rPr>
          <w:rFonts w:ascii="SassoonPrimaryInfant" w:hAnsi="SassoonPrimaryInfant" w:cs="Arial"/>
          <w:u w:val="single"/>
        </w:rPr>
      </w:pPr>
    </w:p>
    <w:p w:rsidR="002D66F5" w:rsidRDefault="002D66F5">
      <w:pPr>
        <w:rPr>
          <w:rFonts w:ascii="SassoonPrimaryInfant" w:hAnsi="SassoonPrimaryInfant" w:cs="Arial"/>
          <w:u w:val="single"/>
        </w:rPr>
      </w:pPr>
    </w:p>
    <w:p w:rsidR="00CD70C2" w:rsidRDefault="00F31D36" w:rsidP="0097685D">
      <w:pPr>
        <w:jc w:val="both"/>
        <w:rPr>
          <w:rFonts w:ascii="SassoonPrimaryInfant" w:hAnsi="SassoonPrimaryInfant" w:cs="Arial"/>
        </w:rPr>
      </w:pPr>
      <w:r>
        <w:rPr>
          <w:rFonts w:ascii="SassoonPrimaryInfant" w:hAnsi="SassoonPrimaryInfant" w:cs="Arial"/>
          <w:noProof/>
        </w:rPr>
        <w:drawing>
          <wp:anchor distT="0" distB="0" distL="114300" distR="114300" simplePos="0" relativeHeight="251658752" behindDoc="0" locked="0" layoutInCell="1" allowOverlap="1" wp14:anchorId="795B3B34" wp14:editId="3BFB2B68">
            <wp:simplePos x="0" y="0"/>
            <wp:positionH relativeFrom="column">
              <wp:posOffset>1751905</wp:posOffset>
            </wp:positionH>
            <wp:positionV relativeFrom="paragraph">
              <wp:posOffset>128905</wp:posOffset>
            </wp:positionV>
            <wp:extent cx="498535" cy="465826"/>
            <wp:effectExtent l="0" t="0" r="0" b="0"/>
            <wp:wrapNone/>
            <wp:docPr id="7" name="Picture 7"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r"/>
                    <pic:cNvPicPr>
                      <a:picLocks noChangeAspect="1" noChangeArrowheads="1"/>
                    </pic:cNvPicPr>
                  </pic:nvPicPr>
                  <pic:blipFill>
                    <a:blip r:embed="rId10" cstate="print"/>
                    <a:srcRect/>
                    <a:stretch>
                      <a:fillRect/>
                    </a:stretch>
                  </pic:blipFill>
                  <pic:spPr bwMode="auto">
                    <a:xfrm>
                      <a:off x="0" y="0"/>
                      <a:ext cx="498535" cy="465826"/>
                    </a:xfrm>
                    <a:prstGeom prst="rect">
                      <a:avLst/>
                    </a:prstGeom>
                    <a:noFill/>
                    <a:ln w="9525">
                      <a:noFill/>
                      <a:miter lim="800000"/>
                      <a:headEnd/>
                      <a:tailEnd/>
                    </a:ln>
                  </pic:spPr>
                </pic:pic>
              </a:graphicData>
            </a:graphic>
          </wp:anchor>
        </w:drawing>
      </w:r>
    </w:p>
    <w:p w:rsidR="00CD70C2" w:rsidRPr="008F4F62" w:rsidRDefault="00CD70C2">
      <w:pPr>
        <w:rPr>
          <w:rFonts w:ascii="Arial" w:hAnsi="Arial" w:cs="Arial"/>
          <w:u w:val="single"/>
        </w:rPr>
      </w:pPr>
      <w:r w:rsidRPr="008F4F62">
        <w:rPr>
          <w:rFonts w:ascii="Arial" w:hAnsi="Arial" w:cs="Arial"/>
          <w:u w:val="single"/>
        </w:rPr>
        <w:t>Celebrating Achievements</w:t>
      </w:r>
    </w:p>
    <w:p w:rsidR="00D27F84" w:rsidRPr="008F4F62" w:rsidRDefault="00D27F84">
      <w:pPr>
        <w:rPr>
          <w:rFonts w:ascii="Arial" w:hAnsi="Arial" w:cs="Arial"/>
        </w:rPr>
      </w:pPr>
      <w:r w:rsidRPr="008F4F62">
        <w:rPr>
          <w:rFonts w:ascii="Arial" w:hAnsi="Arial" w:cs="Arial"/>
        </w:rPr>
        <w:t xml:space="preserve">As part of our newsletter, we would like to also celebrate achievements out of school. If your child has </w:t>
      </w:r>
      <w:r w:rsidR="00A04B5C" w:rsidRPr="008F4F62">
        <w:rPr>
          <w:rFonts w:ascii="Arial" w:hAnsi="Arial" w:cs="Arial"/>
        </w:rPr>
        <w:t>been given an award in activities such as swimming, cubs, rainbows, dance etc. please jot it down on a note so we can celebrate their achievement. The note should either be handed in to</w:t>
      </w:r>
      <w:r w:rsidR="00A04431">
        <w:rPr>
          <w:rFonts w:ascii="Arial" w:hAnsi="Arial" w:cs="Arial"/>
        </w:rPr>
        <w:t xml:space="preserve"> the class teacher or Mrs </w:t>
      </w:r>
      <w:proofErr w:type="spellStart"/>
      <w:r w:rsidR="00A04431">
        <w:rPr>
          <w:rFonts w:ascii="Arial" w:hAnsi="Arial" w:cs="Arial"/>
        </w:rPr>
        <w:t>Hesle</w:t>
      </w:r>
      <w:r w:rsidR="00A04B5C" w:rsidRPr="008F4F62">
        <w:rPr>
          <w:rFonts w:ascii="Arial" w:hAnsi="Arial" w:cs="Arial"/>
        </w:rPr>
        <w:t>grave</w:t>
      </w:r>
      <w:proofErr w:type="spellEnd"/>
      <w:r w:rsidR="00A04B5C" w:rsidRPr="008F4F62">
        <w:rPr>
          <w:rFonts w:ascii="Arial" w:hAnsi="Arial" w:cs="Arial"/>
        </w:rPr>
        <w:t xml:space="preserve"> in the office. </w:t>
      </w:r>
    </w:p>
    <w:p w:rsidR="00A04B5C" w:rsidRPr="008F4F62" w:rsidRDefault="00A04B5C">
      <w:pPr>
        <w:rPr>
          <w:rFonts w:ascii="Arial" w:hAnsi="Arial" w:cs="Arial"/>
          <w:u w:val="single"/>
        </w:rPr>
      </w:pPr>
      <w:r w:rsidRPr="008F4F62">
        <w:rPr>
          <w:rFonts w:ascii="Arial" w:hAnsi="Arial" w:cs="Arial"/>
          <w:u w:val="single"/>
        </w:rPr>
        <w:t>Parental Questionnaires</w:t>
      </w:r>
    </w:p>
    <w:p w:rsidR="00A04B5C" w:rsidRPr="008F4F62" w:rsidRDefault="00A04B5C">
      <w:pPr>
        <w:rPr>
          <w:rFonts w:ascii="Arial" w:hAnsi="Arial" w:cs="Arial"/>
        </w:rPr>
      </w:pPr>
      <w:r w:rsidRPr="008F4F62">
        <w:rPr>
          <w:rFonts w:ascii="Arial" w:hAnsi="Arial" w:cs="Arial"/>
        </w:rPr>
        <w:t xml:space="preserve">Your child should have brought home a questionnaire for you to fill in. Please answer honestly as we value your opinions and your suggestions will shape the future of provision within school. Please hand in </w:t>
      </w:r>
      <w:r w:rsidR="00A04431">
        <w:rPr>
          <w:rFonts w:ascii="Arial" w:hAnsi="Arial" w:cs="Arial"/>
        </w:rPr>
        <w:t xml:space="preserve">the </w:t>
      </w:r>
      <w:r w:rsidRPr="008F4F62">
        <w:rPr>
          <w:rFonts w:ascii="Arial" w:hAnsi="Arial" w:cs="Arial"/>
        </w:rPr>
        <w:t>completed questionnaire to your class teacher by Friday 15</w:t>
      </w:r>
      <w:r w:rsidRPr="008F4F62">
        <w:rPr>
          <w:rFonts w:ascii="Arial" w:hAnsi="Arial" w:cs="Arial"/>
          <w:vertAlign w:val="superscript"/>
        </w:rPr>
        <w:t>th</w:t>
      </w:r>
      <w:r w:rsidR="00A04431">
        <w:rPr>
          <w:rFonts w:ascii="Arial" w:hAnsi="Arial" w:cs="Arial"/>
        </w:rPr>
        <w:t xml:space="preserve"> September. Written f</w:t>
      </w:r>
      <w:r w:rsidRPr="008F4F62">
        <w:rPr>
          <w:rFonts w:ascii="Arial" w:hAnsi="Arial" w:cs="Arial"/>
        </w:rPr>
        <w:t>eedback will be communicated back to parents.</w:t>
      </w:r>
    </w:p>
    <w:p w:rsidR="00A04B5C" w:rsidRPr="008F4F62" w:rsidRDefault="00A04B5C">
      <w:pPr>
        <w:rPr>
          <w:rFonts w:ascii="Arial" w:hAnsi="Arial" w:cs="Arial"/>
          <w:u w:val="single"/>
        </w:rPr>
      </w:pPr>
      <w:r w:rsidRPr="008F4F62">
        <w:rPr>
          <w:rFonts w:ascii="Arial" w:hAnsi="Arial" w:cs="Arial"/>
          <w:u w:val="single"/>
        </w:rPr>
        <w:t>Dinner Money</w:t>
      </w:r>
    </w:p>
    <w:p w:rsidR="009E797B" w:rsidRDefault="00AE381E">
      <w:pPr>
        <w:rPr>
          <w:rFonts w:ascii="Arial" w:hAnsi="Arial" w:cs="Arial"/>
        </w:rPr>
      </w:pPr>
      <w:r w:rsidRPr="008F4F62">
        <w:rPr>
          <w:rFonts w:ascii="Arial" w:hAnsi="Arial" w:cs="Arial"/>
        </w:rPr>
        <w:t xml:space="preserve">Can we request that dinner money is paid in advance on a </w:t>
      </w:r>
      <w:proofErr w:type="gramStart"/>
      <w:r w:rsidRPr="008F4F62">
        <w:rPr>
          <w:rFonts w:ascii="Arial" w:hAnsi="Arial" w:cs="Arial"/>
        </w:rPr>
        <w:t>Monday.</w:t>
      </w:r>
      <w:proofErr w:type="gramEnd"/>
      <w:r w:rsidRPr="008F4F62">
        <w:rPr>
          <w:rFonts w:ascii="Arial" w:hAnsi="Arial" w:cs="Arial"/>
        </w:rPr>
        <w:t xml:space="preserve"> Dinners cost £2.15 a day or £10.75 each week. However, pupils in Reception, Year 1 and Year 2 are entitled to universal free school meals. If money is not paid for two consecutive weeks, a reminder will be issued and then packed lunches will need to be provided. </w:t>
      </w:r>
    </w:p>
    <w:p w:rsidR="00AE381E" w:rsidRPr="008F4F62" w:rsidRDefault="00AE381E">
      <w:pPr>
        <w:rPr>
          <w:rFonts w:ascii="Arial" w:hAnsi="Arial" w:cs="Arial"/>
        </w:rPr>
      </w:pPr>
      <w:r w:rsidRPr="008F4F62">
        <w:rPr>
          <w:rFonts w:ascii="Arial" w:hAnsi="Arial" w:cs="Arial"/>
        </w:rPr>
        <w:t xml:space="preserve">Please remember that we are a </w:t>
      </w:r>
      <w:r w:rsidRPr="009E797B">
        <w:rPr>
          <w:rFonts w:ascii="Arial" w:hAnsi="Arial" w:cs="Arial"/>
          <w:b/>
          <w:u w:val="single"/>
        </w:rPr>
        <w:t>NUT FREE SCHOOL</w:t>
      </w:r>
      <w:r w:rsidRPr="008F4F62">
        <w:rPr>
          <w:rFonts w:ascii="Arial" w:hAnsi="Arial" w:cs="Arial"/>
        </w:rPr>
        <w:t xml:space="preserve"> as we have a number of children with allergies. Thank you for your support.</w:t>
      </w:r>
    </w:p>
    <w:p w:rsidR="00AE381E" w:rsidRPr="008F4F62" w:rsidRDefault="00CB7D7B">
      <w:pPr>
        <w:rPr>
          <w:rFonts w:ascii="Arial" w:hAnsi="Arial" w:cs="Arial"/>
          <w:u w:val="single"/>
        </w:rPr>
      </w:pPr>
      <w:r w:rsidRPr="008F4F62">
        <w:rPr>
          <w:rFonts w:ascii="Arial" w:hAnsi="Arial" w:cs="Arial"/>
          <w:u w:val="single"/>
        </w:rPr>
        <w:t>Biscuits</w:t>
      </w:r>
    </w:p>
    <w:p w:rsidR="00CB7D7B" w:rsidRDefault="00CB7D7B">
      <w:pPr>
        <w:rPr>
          <w:rFonts w:ascii="Arial" w:hAnsi="Arial" w:cs="Arial"/>
        </w:rPr>
      </w:pPr>
      <w:r w:rsidRPr="008F4F62">
        <w:rPr>
          <w:rFonts w:ascii="Arial" w:hAnsi="Arial" w:cs="Arial"/>
        </w:rPr>
        <w:t xml:space="preserve">Donations of one packet per half term of plain biscuits such as digestives or rich tea are gratefully received. We like to provide the children with a biscuit once a day for a snack at break time to keep energy levels up so we can work to the very best of our ability. </w:t>
      </w:r>
    </w:p>
    <w:p w:rsidR="00CB7D7B" w:rsidRPr="008F4F62" w:rsidRDefault="00CB7D7B">
      <w:pPr>
        <w:rPr>
          <w:rFonts w:ascii="Arial" w:hAnsi="Arial" w:cs="Arial"/>
          <w:u w:val="single"/>
        </w:rPr>
      </w:pPr>
      <w:r w:rsidRPr="008F4F62">
        <w:rPr>
          <w:rFonts w:ascii="Arial" w:hAnsi="Arial" w:cs="Arial"/>
          <w:u w:val="single"/>
        </w:rPr>
        <w:t>Forest School</w:t>
      </w:r>
    </w:p>
    <w:p w:rsidR="00CB7D7B" w:rsidRPr="008F4F62" w:rsidRDefault="00CB7D7B">
      <w:pPr>
        <w:rPr>
          <w:rFonts w:ascii="Arial" w:hAnsi="Arial" w:cs="Arial"/>
        </w:rPr>
      </w:pPr>
      <w:r w:rsidRPr="008F4F62">
        <w:rPr>
          <w:rFonts w:ascii="Arial" w:hAnsi="Arial" w:cs="Arial"/>
        </w:rPr>
        <w:t xml:space="preserve">We are delighted to welcome Claire Tustin to our school to provide a pilot trial of Forest School sessions with a target group of children from Years 1, 2 and 3. We hope that we will </w:t>
      </w:r>
      <w:r w:rsidRPr="008F4F62">
        <w:rPr>
          <w:rFonts w:ascii="Arial" w:hAnsi="Arial" w:cs="Arial"/>
        </w:rPr>
        <w:lastRenderedPageBreak/>
        <w:t xml:space="preserve">be able to continue the provision of Forest School across the year as part of the special ethos running through our nurturing, inclusive school. </w:t>
      </w:r>
    </w:p>
    <w:p w:rsidR="00CB7D7B" w:rsidRPr="008F4F62" w:rsidRDefault="00CB7D7B">
      <w:pPr>
        <w:rPr>
          <w:rFonts w:ascii="Arial" w:hAnsi="Arial" w:cs="Arial"/>
          <w:u w:val="single"/>
        </w:rPr>
      </w:pPr>
      <w:r w:rsidRPr="008F4F62">
        <w:rPr>
          <w:rFonts w:ascii="Arial" w:hAnsi="Arial" w:cs="Arial"/>
          <w:u w:val="single"/>
        </w:rPr>
        <w:t>Yoga sessions</w:t>
      </w:r>
    </w:p>
    <w:p w:rsidR="00CB7D7B" w:rsidRPr="008F4F62" w:rsidRDefault="00CB7D7B">
      <w:pPr>
        <w:rPr>
          <w:rFonts w:ascii="Arial" w:hAnsi="Arial" w:cs="Arial"/>
        </w:rPr>
      </w:pPr>
      <w:r w:rsidRPr="008F4F62">
        <w:rPr>
          <w:rFonts w:ascii="Arial" w:hAnsi="Arial" w:cs="Arial"/>
        </w:rPr>
        <w:t xml:space="preserve">As part of Physical Education this year we have funded weekly yoga sessions for the children across the school. This half-term, Year 4 will be participating in sessions led by an experienced coach. The sessions will </w:t>
      </w:r>
      <w:r w:rsidR="00A04431">
        <w:rPr>
          <w:rFonts w:ascii="Arial" w:hAnsi="Arial" w:cs="Arial"/>
        </w:rPr>
        <w:t xml:space="preserve">take place in </w:t>
      </w:r>
      <w:r w:rsidRPr="008F4F62">
        <w:rPr>
          <w:rFonts w:ascii="Arial" w:hAnsi="Arial" w:cs="Arial"/>
        </w:rPr>
        <w:t>every year group. I’m sure you will agree that this will be a lovely addition to our strong emphasis on physical and emotional well-being.</w:t>
      </w:r>
    </w:p>
    <w:p w:rsidR="00CB7D7B" w:rsidRPr="008F4F62" w:rsidRDefault="00CB7D7B">
      <w:pPr>
        <w:rPr>
          <w:rFonts w:ascii="Arial" w:hAnsi="Arial" w:cs="Arial"/>
          <w:u w:val="single"/>
        </w:rPr>
      </w:pPr>
      <w:r w:rsidRPr="008F4F62">
        <w:rPr>
          <w:rFonts w:ascii="Arial" w:hAnsi="Arial" w:cs="Arial"/>
          <w:u w:val="single"/>
        </w:rPr>
        <w:t>Holidays during school term times</w:t>
      </w:r>
    </w:p>
    <w:p w:rsidR="0097685D" w:rsidRDefault="00CB7D7B" w:rsidP="00CA679A">
      <w:pPr>
        <w:rPr>
          <w:rFonts w:ascii="Arial" w:hAnsi="Arial" w:cs="Arial"/>
        </w:rPr>
      </w:pPr>
      <w:r w:rsidRPr="008F4F62">
        <w:rPr>
          <w:rFonts w:ascii="Arial" w:hAnsi="Arial" w:cs="Arial"/>
        </w:rPr>
        <w:t>We have an agreed Seaton Valley partnership target of 96.2% for attendance. Nationally, schools are expected to achieve a minimum of 95% attendance and last year, our attendance figure dropped slightly below this. Whilst we understand that exceptional circumstances can occur, many families are choosing to book family holidays during term time. This not only has an effect on our overall schoo</w:t>
      </w:r>
      <w:r w:rsidR="00CA679A" w:rsidRPr="008F4F62">
        <w:rPr>
          <w:rFonts w:ascii="Arial" w:hAnsi="Arial" w:cs="Arial"/>
        </w:rPr>
        <w:t>l result but more importantly</w:t>
      </w:r>
      <w:r w:rsidRPr="008F4F62">
        <w:rPr>
          <w:rFonts w:ascii="Arial" w:hAnsi="Arial" w:cs="Arial"/>
        </w:rPr>
        <w:t xml:space="preserve"> significantly affects the progress of children who miss important lessons </w:t>
      </w:r>
      <w:r w:rsidR="00CA679A" w:rsidRPr="008F4F62">
        <w:rPr>
          <w:rFonts w:ascii="Arial" w:hAnsi="Arial" w:cs="Arial"/>
        </w:rPr>
        <w:t>that</w:t>
      </w:r>
      <w:r w:rsidRPr="008F4F62">
        <w:rPr>
          <w:rFonts w:ascii="Arial" w:hAnsi="Arial" w:cs="Arial"/>
        </w:rPr>
        <w:t xml:space="preserve"> may not be re-visited. </w:t>
      </w:r>
      <w:r w:rsidR="00CA679A" w:rsidRPr="008F4F62">
        <w:rPr>
          <w:rFonts w:ascii="Arial" w:hAnsi="Arial" w:cs="Arial"/>
        </w:rPr>
        <w:t>We are requestin</w:t>
      </w:r>
      <w:r w:rsidR="00266056" w:rsidRPr="008F4F62">
        <w:rPr>
          <w:rFonts w:ascii="Arial" w:hAnsi="Arial" w:cs="Arial"/>
        </w:rPr>
        <w:t>g that you carefully consider</w:t>
      </w:r>
      <w:r w:rsidR="00CA679A" w:rsidRPr="008F4F62">
        <w:rPr>
          <w:rFonts w:ascii="Arial" w:hAnsi="Arial" w:cs="Arial"/>
        </w:rPr>
        <w:t xml:space="preserve"> taking your child on a family holiday during term time due to the unsettling effect it could have on them. Thank you for your co-operation.</w:t>
      </w:r>
    </w:p>
    <w:p w:rsidR="0021613D" w:rsidRDefault="0021613D" w:rsidP="00CA679A">
      <w:pPr>
        <w:rPr>
          <w:rFonts w:ascii="Arial" w:hAnsi="Arial" w:cs="Arial"/>
          <w:u w:val="single"/>
        </w:rPr>
      </w:pPr>
      <w:r w:rsidRPr="0021613D">
        <w:rPr>
          <w:rFonts w:ascii="Arial" w:hAnsi="Arial" w:cs="Arial"/>
          <w:u w:val="single"/>
        </w:rPr>
        <w:t>PTFA Welcome Coffee Afternoon</w:t>
      </w:r>
    </w:p>
    <w:p w:rsidR="0021613D" w:rsidRPr="0021613D" w:rsidRDefault="0021613D" w:rsidP="00CA679A">
      <w:pPr>
        <w:rPr>
          <w:rFonts w:ascii="Arial" w:hAnsi="Arial" w:cs="Arial"/>
        </w:rPr>
      </w:pPr>
      <w:r>
        <w:rPr>
          <w:rFonts w:ascii="Arial" w:hAnsi="Arial" w:cs="Arial"/>
        </w:rPr>
        <w:t>The PTFA would like to invite everyone to a coffee afternoon on Friday 22</w:t>
      </w:r>
      <w:r w:rsidRPr="0021613D">
        <w:rPr>
          <w:rFonts w:ascii="Arial" w:hAnsi="Arial" w:cs="Arial"/>
          <w:vertAlign w:val="superscript"/>
        </w:rPr>
        <w:t>nd</w:t>
      </w:r>
      <w:r>
        <w:rPr>
          <w:rFonts w:ascii="Arial" w:hAnsi="Arial" w:cs="Arial"/>
        </w:rPr>
        <w:t xml:space="preserve"> September at 2pm. You will be able to collect your child from 2:30pm so they can join you for delicious refreshment! Baking donations are welcomed to support this event. Any questions- please see Kim McGuire and Emma </w:t>
      </w:r>
      <w:proofErr w:type="spellStart"/>
      <w:r>
        <w:rPr>
          <w:rFonts w:ascii="Arial" w:hAnsi="Arial" w:cs="Arial"/>
        </w:rPr>
        <w:t>Stanyer</w:t>
      </w:r>
      <w:proofErr w:type="spellEnd"/>
      <w:r>
        <w:rPr>
          <w:rFonts w:ascii="Arial" w:hAnsi="Arial" w:cs="Arial"/>
        </w:rPr>
        <w:t>. Thank you for your support in advance.</w:t>
      </w:r>
      <w:bookmarkStart w:id="0" w:name="_GoBack"/>
      <w:bookmarkEnd w:id="0"/>
    </w:p>
    <w:p w:rsidR="00391906" w:rsidRPr="008F4F62" w:rsidRDefault="00391906" w:rsidP="00F31D36">
      <w:pPr>
        <w:jc w:val="center"/>
        <w:rPr>
          <w:rFonts w:ascii="Arial" w:hAnsi="Arial" w:cs="Arial"/>
          <w:b/>
          <w:color w:val="7030A0"/>
          <w:sz w:val="24"/>
          <w:szCs w:val="24"/>
          <w:u w:val="single"/>
        </w:rPr>
      </w:pPr>
      <w:r w:rsidRPr="008F4F62">
        <w:rPr>
          <w:rFonts w:ascii="Arial" w:hAnsi="Arial" w:cs="Arial"/>
          <w:b/>
          <w:color w:val="7030A0"/>
          <w:sz w:val="24"/>
          <w:szCs w:val="24"/>
          <w:u w:val="single"/>
        </w:rPr>
        <w:t>AUTUMN TERM DIARY DATES</w:t>
      </w:r>
      <w:r w:rsidR="00AE381E" w:rsidRPr="008F4F62">
        <w:rPr>
          <w:rFonts w:ascii="Arial" w:hAnsi="Arial" w:cs="Arial"/>
          <w:b/>
          <w:color w:val="7030A0"/>
          <w:sz w:val="24"/>
          <w:szCs w:val="24"/>
          <w:u w:val="single"/>
        </w:rPr>
        <w:t>- so far!</w:t>
      </w:r>
    </w:p>
    <w:tbl>
      <w:tblPr>
        <w:tblStyle w:val="TableGrid"/>
        <w:tblW w:w="0" w:type="auto"/>
        <w:tblLook w:val="04A0" w:firstRow="1" w:lastRow="0" w:firstColumn="1" w:lastColumn="0" w:noHBand="0" w:noVBand="1"/>
      </w:tblPr>
      <w:tblGrid>
        <w:gridCol w:w="1668"/>
        <w:gridCol w:w="7574"/>
      </w:tblGrid>
      <w:tr w:rsidR="00391906" w:rsidRPr="008F4F62" w:rsidTr="00BC5257">
        <w:tc>
          <w:tcPr>
            <w:tcW w:w="9242" w:type="dxa"/>
            <w:gridSpan w:val="2"/>
          </w:tcPr>
          <w:p w:rsidR="00391906" w:rsidRPr="008F4F62" w:rsidRDefault="00A04B5C" w:rsidP="00391906">
            <w:pPr>
              <w:jc w:val="center"/>
              <w:rPr>
                <w:rFonts w:ascii="Arial" w:hAnsi="Arial" w:cs="Arial"/>
                <w:b/>
                <w:color w:val="7030A0"/>
                <w:sz w:val="24"/>
                <w:szCs w:val="24"/>
              </w:rPr>
            </w:pPr>
            <w:r w:rsidRPr="008F4F62">
              <w:rPr>
                <w:rFonts w:ascii="Arial" w:hAnsi="Arial" w:cs="Arial"/>
                <w:b/>
                <w:color w:val="7030A0"/>
                <w:sz w:val="24"/>
                <w:szCs w:val="24"/>
              </w:rPr>
              <w:t>October</w:t>
            </w:r>
          </w:p>
        </w:tc>
      </w:tr>
      <w:tr w:rsidR="00391906" w:rsidRPr="008F4F62" w:rsidTr="00391906">
        <w:tc>
          <w:tcPr>
            <w:tcW w:w="1668" w:type="dxa"/>
          </w:tcPr>
          <w:p w:rsidR="00391906" w:rsidRPr="008F4F62" w:rsidRDefault="00A04B5C" w:rsidP="00530109">
            <w:pPr>
              <w:rPr>
                <w:rFonts w:ascii="Arial" w:hAnsi="Arial" w:cs="Arial"/>
                <w:color w:val="7030A0"/>
              </w:rPr>
            </w:pPr>
            <w:r w:rsidRPr="008F4F62">
              <w:rPr>
                <w:rFonts w:ascii="Arial" w:hAnsi="Arial" w:cs="Arial"/>
                <w:color w:val="7030A0"/>
              </w:rPr>
              <w:t>Tues 10</w:t>
            </w:r>
            <w:r w:rsidRPr="008F4F62">
              <w:rPr>
                <w:rFonts w:ascii="Arial" w:hAnsi="Arial" w:cs="Arial"/>
                <w:color w:val="7030A0"/>
                <w:vertAlign w:val="superscript"/>
              </w:rPr>
              <w:t>th</w:t>
            </w:r>
            <w:r w:rsidRPr="008F4F62">
              <w:rPr>
                <w:rFonts w:ascii="Arial" w:hAnsi="Arial" w:cs="Arial"/>
                <w:color w:val="7030A0"/>
              </w:rPr>
              <w:t xml:space="preserve"> Oct</w:t>
            </w:r>
          </w:p>
        </w:tc>
        <w:tc>
          <w:tcPr>
            <w:tcW w:w="7574" w:type="dxa"/>
          </w:tcPr>
          <w:p w:rsidR="00391906" w:rsidRPr="008F4F62" w:rsidRDefault="00A04B5C" w:rsidP="00A04B5C">
            <w:pPr>
              <w:rPr>
                <w:rFonts w:ascii="Arial" w:hAnsi="Arial" w:cs="Arial"/>
                <w:color w:val="7030A0"/>
              </w:rPr>
            </w:pPr>
            <w:r w:rsidRPr="008F4F62">
              <w:rPr>
                <w:rFonts w:ascii="Arial" w:hAnsi="Arial" w:cs="Arial"/>
                <w:color w:val="7030A0"/>
              </w:rPr>
              <w:t>Parental Consultations</w:t>
            </w:r>
            <w:r w:rsidR="00530109" w:rsidRPr="008F4F62">
              <w:rPr>
                <w:rFonts w:ascii="Arial" w:hAnsi="Arial" w:cs="Arial"/>
                <w:color w:val="7030A0"/>
              </w:rPr>
              <w:t xml:space="preserve"> Reception to Year 4 3:30-6:30</w:t>
            </w:r>
          </w:p>
        </w:tc>
      </w:tr>
      <w:tr w:rsidR="00391906" w:rsidRPr="008F4F62" w:rsidTr="00391906">
        <w:tc>
          <w:tcPr>
            <w:tcW w:w="1668" w:type="dxa"/>
          </w:tcPr>
          <w:p w:rsidR="00391906" w:rsidRPr="008F4F62" w:rsidRDefault="00530109" w:rsidP="00530109">
            <w:pPr>
              <w:rPr>
                <w:rFonts w:ascii="Arial" w:hAnsi="Arial" w:cs="Arial"/>
                <w:color w:val="7030A0"/>
              </w:rPr>
            </w:pPr>
            <w:r w:rsidRPr="008F4F62">
              <w:rPr>
                <w:rFonts w:ascii="Arial" w:hAnsi="Arial" w:cs="Arial"/>
                <w:color w:val="7030A0"/>
              </w:rPr>
              <w:t>Wed 11</w:t>
            </w:r>
            <w:r w:rsidRPr="008F4F62">
              <w:rPr>
                <w:rFonts w:ascii="Arial" w:hAnsi="Arial" w:cs="Arial"/>
                <w:color w:val="7030A0"/>
                <w:vertAlign w:val="superscript"/>
              </w:rPr>
              <w:t>th</w:t>
            </w:r>
            <w:r w:rsidRPr="008F4F62">
              <w:rPr>
                <w:rFonts w:ascii="Arial" w:hAnsi="Arial" w:cs="Arial"/>
                <w:color w:val="7030A0"/>
              </w:rPr>
              <w:t xml:space="preserve"> Oct</w:t>
            </w:r>
          </w:p>
        </w:tc>
        <w:tc>
          <w:tcPr>
            <w:tcW w:w="7574" w:type="dxa"/>
          </w:tcPr>
          <w:p w:rsidR="00391906" w:rsidRPr="008F4F62" w:rsidRDefault="00530109" w:rsidP="00A04B5C">
            <w:pPr>
              <w:rPr>
                <w:rFonts w:ascii="Arial" w:hAnsi="Arial" w:cs="Arial"/>
                <w:color w:val="7030A0"/>
              </w:rPr>
            </w:pPr>
            <w:r w:rsidRPr="008F4F62">
              <w:rPr>
                <w:rFonts w:ascii="Arial" w:hAnsi="Arial" w:cs="Arial"/>
                <w:color w:val="7030A0"/>
              </w:rPr>
              <w:t>Parental Consultations Reception to Year 4 3:30-6:30</w:t>
            </w:r>
          </w:p>
        </w:tc>
      </w:tr>
      <w:tr w:rsidR="00391906" w:rsidRPr="008F4F62" w:rsidTr="00391906">
        <w:tc>
          <w:tcPr>
            <w:tcW w:w="1668" w:type="dxa"/>
          </w:tcPr>
          <w:p w:rsidR="00391906" w:rsidRPr="008F4F62" w:rsidRDefault="00530109" w:rsidP="00530109">
            <w:pPr>
              <w:rPr>
                <w:rFonts w:ascii="Arial" w:hAnsi="Arial" w:cs="Arial"/>
                <w:color w:val="7030A0"/>
              </w:rPr>
            </w:pPr>
            <w:r w:rsidRPr="008F4F62">
              <w:rPr>
                <w:rFonts w:ascii="Arial" w:hAnsi="Arial" w:cs="Arial"/>
                <w:color w:val="7030A0"/>
              </w:rPr>
              <w:t>Mon 16</w:t>
            </w:r>
            <w:r w:rsidRPr="008F4F62">
              <w:rPr>
                <w:rFonts w:ascii="Arial" w:hAnsi="Arial" w:cs="Arial"/>
                <w:color w:val="7030A0"/>
                <w:vertAlign w:val="superscript"/>
              </w:rPr>
              <w:t>th</w:t>
            </w:r>
            <w:r w:rsidRPr="008F4F62">
              <w:rPr>
                <w:rFonts w:ascii="Arial" w:hAnsi="Arial" w:cs="Arial"/>
                <w:color w:val="7030A0"/>
              </w:rPr>
              <w:t xml:space="preserve"> Oct</w:t>
            </w:r>
          </w:p>
        </w:tc>
        <w:tc>
          <w:tcPr>
            <w:tcW w:w="7574" w:type="dxa"/>
          </w:tcPr>
          <w:p w:rsidR="00391906" w:rsidRPr="008F4F62" w:rsidRDefault="00AE381E" w:rsidP="00A04B5C">
            <w:pPr>
              <w:rPr>
                <w:rFonts w:ascii="Arial" w:hAnsi="Arial" w:cs="Arial"/>
                <w:color w:val="7030A0"/>
              </w:rPr>
            </w:pPr>
            <w:r w:rsidRPr="008F4F62">
              <w:rPr>
                <w:rFonts w:ascii="Arial" w:hAnsi="Arial" w:cs="Arial"/>
                <w:color w:val="7030A0"/>
              </w:rPr>
              <w:t>Nursery Consultations</w:t>
            </w:r>
          </w:p>
        </w:tc>
      </w:tr>
      <w:tr w:rsidR="00391906" w:rsidRPr="008F4F62" w:rsidTr="00391906">
        <w:tc>
          <w:tcPr>
            <w:tcW w:w="1668" w:type="dxa"/>
          </w:tcPr>
          <w:p w:rsidR="00391906" w:rsidRPr="008F4F62" w:rsidRDefault="00AE381E" w:rsidP="00530109">
            <w:pPr>
              <w:rPr>
                <w:rFonts w:ascii="Arial" w:hAnsi="Arial" w:cs="Arial"/>
                <w:color w:val="7030A0"/>
              </w:rPr>
            </w:pPr>
            <w:r w:rsidRPr="008F4F62">
              <w:rPr>
                <w:rFonts w:ascii="Arial" w:hAnsi="Arial" w:cs="Arial"/>
                <w:color w:val="7030A0"/>
              </w:rPr>
              <w:t>Tues 17</w:t>
            </w:r>
            <w:r w:rsidRPr="008F4F62">
              <w:rPr>
                <w:rFonts w:ascii="Arial" w:hAnsi="Arial" w:cs="Arial"/>
                <w:color w:val="7030A0"/>
                <w:vertAlign w:val="superscript"/>
              </w:rPr>
              <w:t>th</w:t>
            </w:r>
            <w:r w:rsidRPr="008F4F62">
              <w:rPr>
                <w:rFonts w:ascii="Arial" w:hAnsi="Arial" w:cs="Arial"/>
                <w:color w:val="7030A0"/>
              </w:rPr>
              <w:t xml:space="preserve"> Oct</w:t>
            </w:r>
          </w:p>
        </w:tc>
        <w:tc>
          <w:tcPr>
            <w:tcW w:w="7574" w:type="dxa"/>
          </w:tcPr>
          <w:p w:rsidR="00391906" w:rsidRPr="008F4F62" w:rsidRDefault="00AE381E" w:rsidP="00A04B5C">
            <w:pPr>
              <w:rPr>
                <w:rFonts w:ascii="Arial" w:hAnsi="Arial" w:cs="Arial"/>
                <w:color w:val="7030A0"/>
              </w:rPr>
            </w:pPr>
            <w:r w:rsidRPr="008F4F62">
              <w:rPr>
                <w:rFonts w:ascii="Arial" w:hAnsi="Arial" w:cs="Arial"/>
                <w:color w:val="7030A0"/>
              </w:rPr>
              <w:t>Nursery Consultations</w:t>
            </w:r>
          </w:p>
        </w:tc>
      </w:tr>
      <w:tr w:rsidR="00391906" w:rsidRPr="008F4F62" w:rsidTr="00A04431">
        <w:tc>
          <w:tcPr>
            <w:tcW w:w="1668" w:type="dxa"/>
            <w:shd w:val="clear" w:color="auto" w:fill="CCC0D9" w:themeFill="accent4" w:themeFillTint="66"/>
          </w:tcPr>
          <w:p w:rsidR="00391906" w:rsidRPr="008F4F62" w:rsidRDefault="00AE381E" w:rsidP="00530109">
            <w:pPr>
              <w:rPr>
                <w:rFonts w:ascii="Arial" w:hAnsi="Arial" w:cs="Arial"/>
                <w:color w:val="7030A0"/>
              </w:rPr>
            </w:pPr>
            <w:r w:rsidRPr="008F4F62">
              <w:rPr>
                <w:rFonts w:ascii="Arial" w:hAnsi="Arial" w:cs="Arial"/>
                <w:color w:val="7030A0"/>
              </w:rPr>
              <w:t>Fri 20</w:t>
            </w:r>
            <w:r w:rsidRPr="008F4F62">
              <w:rPr>
                <w:rFonts w:ascii="Arial" w:hAnsi="Arial" w:cs="Arial"/>
                <w:color w:val="7030A0"/>
                <w:vertAlign w:val="superscript"/>
              </w:rPr>
              <w:t>th</w:t>
            </w:r>
            <w:r w:rsidRPr="008F4F62">
              <w:rPr>
                <w:rFonts w:ascii="Arial" w:hAnsi="Arial" w:cs="Arial"/>
                <w:color w:val="7030A0"/>
              </w:rPr>
              <w:t xml:space="preserve"> Oct</w:t>
            </w:r>
          </w:p>
        </w:tc>
        <w:tc>
          <w:tcPr>
            <w:tcW w:w="7574" w:type="dxa"/>
            <w:shd w:val="clear" w:color="auto" w:fill="CCC0D9" w:themeFill="accent4" w:themeFillTint="66"/>
          </w:tcPr>
          <w:p w:rsidR="00391906" w:rsidRPr="008F4F62" w:rsidRDefault="00AE381E" w:rsidP="00A04B5C">
            <w:pPr>
              <w:rPr>
                <w:rFonts w:ascii="Arial" w:hAnsi="Arial" w:cs="Arial"/>
                <w:color w:val="7030A0"/>
              </w:rPr>
            </w:pPr>
            <w:r w:rsidRPr="008F4F62">
              <w:rPr>
                <w:rFonts w:ascii="Arial" w:hAnsi="Arial" w:cs="Arial"/>
                <w:color w:val="7030A0"/>
              </w:rPr>
              <w:t>BREAK UP FOR HALF TERM</w:t>
            </w:r>
          </w:p>
        </w:tc>
      </w:tr>
      <w:tr w:rsidR="00391906" w:rsidRPr="008F4F62" w:rsidTr="00A04431">
        <w:tc>
          <w:tcPr>
            <w:tcW w:w="1668" w:type="dxa"/>
            <w:shd w:val="clear" w:color="auto" w:fill="CCC0D9" w:themeFill="accent4" w:themeFillTint="66"/>
          </w:tcPr>
          <w:p w:rsidR="00391906" w:rsidRPr="008F4F62" w:rsidRDefault="00AE381E" w:rsidP="00530109">
            <w:pPr>
              <w:rPr>
                <w:rFonts w:ascii="Arial" w:hAnsi="Arial" w:cs="Arial"/>
                <w:color w:val="7030A0"/>
              </w:rPr>
            </w:pPr>
            <w:r w:rsidRPr="008F4F62">
              <w:rPr>
                <w:rFonts w:ascii="Arial" w:hAnsi="Arial" w:cs="Arial"/>
                <w:color w:val="7030A0"/>
              </w:rPr>
              <w:t>Mon 30</w:t>
            </w:r>
            <w:r w:rsidRPr="008F4F62">
              <w:rPr>
                <w:rFonts w:ascii="Arial" w:hAnsi="Arial" w:cs="Arial"/>
                <w:color w:val="7030A0"/>
                <w:vertAlign w:val="superscript"/>
              </w:rPr>
              <w:t>th</w:t>
            </w:r>
            <w:r w:rsidRPr="008F4F62">
              <w:rPr>
                <w:rFonts w:ascii="Arial" w:hAnsi="Arial" w:cs="Arial"/>
                <w:color w:val="7030A0"/>
              </w:rPr>
              <w:t xml:space="preserve"> Oct</w:t>
            </w:r>
          </w:p>
        </w:tc>
        <w:tc>
          <w:tcPr>
            <w:tcW w:w="7574" w:type="dxa"/>
            <w:shd w:val="clear" w:color="auto" w:fill="CCC0D9" w:themeFill="accent4" w:themeFillTint="66"/>
          </w:tcPr>
          <w:p w:rsidR="00391906" w:rsidRPr="008F4F62" w:rsidRDefault="00AE381E" w:rsidP="00A04B5C">
            <w:pPr>
              <w:rPr>
                <w:rFonts w:ascii="Arial" w:hAnsi="Arial" w:cs="Arial"/>
                <w:color w:val="7030A0"/>
              </w:rPr>
            </w:pPr>
            <w:r w:rsidRPr="008F4F62">
              <w:rPr>
                <w:rFonts w:ascii="Arial" w:hAnsi="Arial" w:cs="Arial"/>
                <w:color w:val="7030A0"/>
              </w:rPr>
              <w:t>Back to school</w:t>
            </w:r>
          </w:p>
        </w:tc>
      </w:tr>
      <w:tr w:rsidR="00391906" w:rsidRPr="008F4F62" w:rsidTr="00391906">
        <w:tc>
          <w:tcPr>
            <w:tcW w:w="1668" w:type="dxa"/>
          </w:tcPr>
          <w:p w:rsidR="00391906" w:rsidRPr="008F4F62" w:rsidRDefault="00AE381E" w:rsidP="00530109">
            <w:pPr>
              <w:rPr>
                <w:rFonts w:ascii="Arial" w:hAnsi="Arial" w:cs="Arial"/>
                <w:color w:val="7030A0"/>
              </w:rPr>
            </w:pPr>
            <w:r w:rsidRPr="008F4F62">
              <w:rPr>
                <w:rFonts w:ascii="Arial" w:hAnsi="Arial" w:cs="Arial"/>
                <w:color w:val="7030A0"/>
              </w:rPr>
              <w:t>Mon 30</w:t>
            </w:r>
            <w:r w:rsidRPr="008F4F62">
              <w:rPr>
                <w:rFonts w:ascii="Arial" w:hAnsi="Arial" w:cs="Arial"/>
                <w:color w:val="7030A0"/>
                <w:vertAlign w:val="superscript"/>
              </w:rPr>
              <w:t>th</w:t>
            </w:r>
            <w:r w:rsidRPr="008F4F62">
              <w:rPr>
                <w:rFonts w:ascii="Arial" w:hAnsi="Arial" w:cs="Arial"/>
                <w:color w:val="7030A0"/>
              </w:rPr>
              <w:t xml:space="preserve"> Oct</w:t>
            </w:r>
          </w:p>
        </w:tc>
        <w:tc>
          <w:tcPr>
            <w:tcW w:w="7574" w:type="dxa"/>
          </w:tcPr>
          <w:p w:rsidR="00391906" w:rsidRPr="008F4F62" w:rsidRDefault="00AE381E" w:rsidP="00A04B5C">
            <w:pPr>
              <w:rPr>
                <w:rFonts w:ascii="Arial" w:hAnsi="Arial" w:cs="Arial"/>
                <w:color w:val="7030A0"/>
              </w:rPr>
            </w:pPr>
            <w:r w:rsidRPr="008F4F62">
              <w:rPr>
                <w:rFonts w:ascii="Arial" w:hAnsi="Arial" w:cs="Arial"/>
                <w:color w:val="7030A0"/>
              </w:rPr>
              <w:t>Fire Service visits school</w:t>
            </w:r>
          </w:p>
        </w:tc>
      </w:tr>
    </w:tbl>
    <w:p w:rsidR="00391906" w:rsidRPr="008F4F62" w:rsidRDefault="00391906" w:rsidP="00391906">
      <w:pPr>
        <w:jc w:val="center"/>
        <w:rPr>
          <w:rFonts w:ascii="Arial" w:hAnsi="Arial" w:cs="Arial"/>
          <w:b/>
          <w:color w:val="7030A0"/>
          <w:sz w:val="24"/>
          <w:szCs w:val="24"/>
          <w:u w:val="single"/>
        </w:rPr>
      </w:pPr>
    </w:p>
    <w:tbl>
      <w:tblPr>
        <w:tblStyle w:val="TableGrid"/>
        <w:tblW w:w="0" w:type="auto"/>
        <w:tblLook w:val="04A0" w:firstRow="1" w:lastRow="0" w:firstColumn="1" w:lastColumn="0" w:noHBand="0" w:noVBand="1"/>
      </w:tblPr>
      <w:tblGrid>
        <w:gridCol w:w="1668"/>
        <w:gridCol w:w="7574"/>
      </w:tblGrid>
      <w:tr w:rsidR="00391906" w:rsidRPr="008F4F62" w:rsidTr="00675D60">
        <w:tc>
          <w:tcPr>
            <w:tcW w:w="9242" w:type="dxa"/>
            <w:gridSpan w:val="2"/>
          </w:tcPr>
          <w:p w:rsidR="00391906" w:rsidRPr="008F4F62" w:rsidRDefault="00A04B5C" w:rsidP="00391906">
            <w:pPr>
              <w:jc w:val="center"/>
              <w:rPr>
                <w:rFonts w:ascii="Arial" w:hAnsi="Arial" w:cs="Arial"/>
                <w:b/>
                <w:color w:val="7030A0"/>
                <w:sz w:val="24"/>
                <w:szCs w:val="24"/>
              </w:rPr>
            </w:pPr>
            <w:r w:rsidRPr="008F4F62">
              <w:rPr>
                <w:rFonts w:ascii="Arial" w:hAnsi="Arial" w:cs="Arial"/>
                <w:b/>
                <w:color w:val="7030A0"/>
                <w:sz w:val="24"/>
                <w:szCs w:val="24"/>
              </w:rPr>
              <w:t>November</w:t>
            </w:r>
          </w:p>
        </w:tc>
      </w:tr>
      <w:tr w:rsidR="00391906" w:rsidRPr="008F4F62" w:rsidTr="00391906">
        <w:tc>
          <w:tcPr>
            <w:tcW w:w="1668" w:type="dxa"/>
          </w:tcPr>
          <w:p w:rsidR="00391906" w:rsidRPr="008F4F62" w:rsidRDefault="00AE381E" w:rsidP="00530109">
            <w:pPr>
              <w:rPr>
                <w:rFonts w:ascii="Arial" w:hAnsi="Arial" w:cs="Arial"/>
                <w:color w:val="7030A0"/>
              </w:rPr>
            </w:pPr>
            <w:r w:rsidRPr="008F4F62">
              <w:rPr>
                <w:rFonts w:ascii="Arial" w:hAnsi="Arial" w:cs="Arial"/>
                <w:color w:val="7030A0"/>
              </w:rPr>
              <w:t>Mon 13</w:t>
            </w:r>
            <w:r w:rsidRPr="008F4F62">
              <w:rPr>
                <w:rFonts w:ascii="Arial" w:hAnsi="Arial" w:cs="Arial"/>
                <w:color w:val="7030A0"/>
                <w:vertAlign w:val="superscript"/>
              </w:rPr>
              <w:t>th</w:t>
            </w:r>
            <w:r w:rsidRPr="008F4F62">
              <w:rPr>
                <w:rFonts w:ascii="Arial" w:hAnsi="Arial" w:cs="Arial"/>
                <w:color w:val="7030A0"/>
              </w:rPr>
              <w:t xml:space="preserve"> Nov</w:t>
            </w:r>
          </w:p>
        </w:tc>
        <w:tc>
          <w:tcPr>
            <w:tcW w:w="7574" w:type="dxa"/>
          </w:tcPr>
          <w:p w:rsidR="00391906" w:rsidRPr="008F4F62" w:rsidRDefault="00AE381E" w:rsidP="00A04B5C">
            <w:pPr>
              <w:rPr>
                <w:rFonts w:ascii="Arial" w:hAnsi="Arial" w:cs="Arial"/>
                <w:color w:val="7030A0"/>
              </w:rPr>
            </w:pPr>
            <w:r w:rsidRPr="008F4F62">
              <w:rPr>
                <w:rFonts w:ascii="Arial" w:hAnsi="Arial" w:cs="Arial"/>
                <w:color w:val="7030A0"/>
              </w:rPr>
              <w:t>Anti-bullying week</w:t>
            </w:r>
          </w:p>
        </w:tc>
      </w:tr>
      <w:tr w:rsidR="00391906" w:rsidRPr="008F4F62" w:rsidTr="00391906">
        <w:tc>
          <w:tcPr>
            <w:tcW w:w="1668" w:type="dxa"/>
          </w:tcPr>
          <w:p w:rsidR="00391906" w:rsidRPr="008F4F62" w:rsidRDefault="00AE381E" w:rsidP="00530109">
            <w:pPr>
              <w:rPr>
                <w:rFonts w:ascii="Arial" w:hAnsi="Arial" w:cs="Arial"/>
                <w:color w:val="7030A0"/>
              </w:rPr>
            </w:pPr>
            <w:r w:rsidRPr="008F4F62">
              <w:rPr>
                <w:rFonts w:ascii="Arial" w:hAnsi="Arial" w:cs="Arial"/>
                <w:color w:val="7030A0"/>
              </w:rPr>
              <w:t>Fri 17</w:t>
            </w:r>
            <w:r w:rsidRPr="008F4F62">
              <w:rPr>
                <w:rFonts w:ascii="Arial" w:hAnsi="Arial" w:cs="Arial"/>
                <w:color w:val="7030A0"/>
                <w:vertAlign w:val="superscript"/>
              </w:rPr>
              <w:t>th</w:t>
            </w:r>
            <w:r w:rsidRPr="008F4F62">
              <w:rPr>
                <w:rFonts w:ascii="Arial" w:hAnsi="Arial" w:cs="Arial"/>
                <w:color w:val="7030A0"/>
              </w:rPr>
              <w:t xml:space="preserve"> Nov</w:t>
            </w:r>
          </w:p>
        </w:tc>
        <w:tc>
          <w:tcPr>
            <w:tcW w:w="7574" w:type="dxa"/>
          </w:tcPr>
          <w:p w:rsidR="00391906" w:rsidRPr="008F4F62" w:rsidRDefault="00AE381E" w:rsidP="00A04B5C">
            <w:pPr>
              <w:rPr>
                <w:rFonts w:ascii="Arial" w:hAnsi="Arial" w:cs="Arial"/>
                <w:color w:val="7030A0"/>
              </w:rPr>
            </w:pPr>
            <w:r w:rsidRPr="008F4F62">
              <w:rPr>
                <w:rFonts w:ascii="Arial" w:hAnsi="Arial" w:cs="Arial"/>
                <w:color w:val="7030A0"/>
              </w:rPr>
              <w:t>Children In Need Day</w:t>
            </w:r>
          </w:p>
        </w:tc>
      </w:tr>
    </w:tbl>
    <w:p w:rsidR="00391906" w:rsidRPr="008F4F62" w:rsidRDefault="00391906" w:rsidP="00266056">
      <w:pPr>
        <w:tabs>
          <w:tab w:val="left" w:pos="7499"/>
        </w:tabs>
        <w:rPr>
          <w:rFonts w:ascii="Arial" w:hAnsi="Arial" w:cs="Arial"/>
          <w:b/>
          <w:color w:val="7030A0"/>
          <w:sz w:val="24"/>
          <w:szCs w:val="24"/>
          <w:u w:val="single"/>
        </w:rPr>
      </w:pPr>
    </w:p>
    <w:sectPr w:rsidR="00391906" w:rsidRPr="008F4F62" w:rsidSect="009E797B">
      <w:headerReference w:type="default" r:id="rId11"/>
      <w:headerReference w:type="first" r:id="rId12"/>
      <w:pgSz w:w="11906" w:h="16838"/>
      <w:pgMar w:top="321" w:right="1440" w:bottom="567" w:left="1440" w:header="708" w:footer="708"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BE" w:rsidRDefault="009C2CBE" w:rsidP="00575297">
      <w:pPr>
        <w:spacing w:after="0" w:line="240" w:lineRule="auto"/>
      </w:pPr>
      <w:r>
        <w:separator/>
      </w:r>
    </w:p>
  </w:endnote>
  <w:endnote w:type="continuationSeparator" w:id="0">
    <w:p w:rsidR="009C2CBE" w:rsidRDefault="009C2CBE" w:rsidP="0057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BE" w:rsidRDefault="009C2CBE" w:rsidP="00575297">
      <w:pPr>
        <w:spacing w:after="0" w:line="240" w:lineRule="auto"/>
      </w:pPr>
      <w:r>
        <w:separator/>
      </w:r>
    </w:p>
  </w:footnote>
  <w:footnote w:type="continuationSeparator" w:id="0">
    <w:p w:rsidR="009C2CBE" w:rsidRDefault="009C2CBE" w:rsidP="0057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97" w:rsidRDefault="009E797B" w:rsidP="009E797B">
    <w:pPr>
      <w:pStyle w:val="Header"/>
      <w:tabs>
        <w:tab w:val="clear" w:pos="9026"/>
      </w:tabs>
      <w:rPr>
        <w:rFonts w:ascii="Arial" w:hAnsi="Arial" w:cs="Arial"/>
        <w:sz w:val="36"/>
        <w:szCs w:val="36"/>
        <w:u w:val="single"/>
      </w:rPr>
    </w:pPr>
    <w:r w:rsidRPr="00391906">
      <w:rPr>
        <w:rFonts w:ascii="Arial" w:hAnsi="Arial" w:cs="Arial"/>
        <w:noProof/>
        <w:sz w:val="36"/>
        <w:szCs w:val="36"/>
        <w:u w:val="single"/>
      </w:rPr>
      <w:drawing>
        <wp:anchor distT="0" distB="0" distL="114300" distR="114300" simplePos="0" relativeHeight="251661312" behindDoc="0" locked="0" layoutInCell="1" allowOverlap="1" wp14:anchorId="18C1C572" wp14:editId="5CC07370">
          <wp:simplePos x="0" y="0"/>
          <wp:positionH relativeFrom="column">
            <wp:posOffset>228204</wp:posOffset>
          </wp:positionH>
          <wp:positionV relativeFrom="paragraph">
            <wp:posOffset>53975</wp:posOffset>
          </wp:positionV>
          <wp:extent cx="5337810" cy="681355"/>
          <wp:effectExtent l="0" t="0" r="0" b="4445"/>
          <wp:wrapNone/>
          <wp:docPr id="6" name="Picture 6" descr="Image result for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clipart"/>
                  <pic:cNvPicPr>
                    <a:picLocks noChangeAspect="1" noChangeArrowheads="1"/>
                  </pic:cNvPicPr>
                </pic:nvPicPr>
                <pic:blipFill>
                  <a:blip r:embed="rId1"/>
                  <a:srcRect/>
                  <a:stretch>
                    <a:fillRect/>
                  </a:stretch>
                </pic:blipFill>
                <pic:spPr bwMode="auto">
                  <a:xfrm>
                    <a:off x="0" y="0"/>
                    <a:ext cx="5337810" cy="681355"/>
                  </a:xfrm>
                  <a:prstGeom prst="rect">
                    <a:avLst/>
                  </a:prstGeom>
                  <a:noFill/>
                  <a:ln w="9525">
                    <a:noFill/>
                    <a:miter lim="800000"/>
                    <a:headEnd/>
                    <a:tailEnd/>
                  </a:ln>
                </pic:spPr>
              </pic:pic>
            </a:graphicData>
          </a:graphic>
        </wp:anchor>
      </w:drawing>
    </w:r>
  </w:p>
  <w:p w:rsidR="00575297" w:rsidRDefault="00575297" w:rsidP="00575297">
    <w:pPr>
      <w:pStyle w:val="Header"/>
      <w:jc w:val="center"/>
      <w:rPr>
        <w:rFonts w:ascii="Arial" w:hAnsi="Arial" w:cs="Arial"/>
        <w:sz w:val="36"/>
        <w:szCs w:val="36"/>
        <w:u w:val="single"/>
      </w:rPr>
    </w:pPr>
  </w:p>
  <w:p w:rsidR="00575297" w:rsidRDefault="00575297" w:rsidP="00575297">
    <w:pPr>
      <w:pStyle w:val="Header"/>
      <w:jc w:val="center"/>
      <w:rPr>
        <w:rFonts w:ascii="Arial" w:hAnsi="Arial" w:cs="Arial"/>
        <w:sz w:val="36"/>
        <w:szCs w:val="36"/>
        <w:u w:val="single"/>
      </w:rPr>
    </w:pPr>
  </w:p>
  <w:p w:rsidR="00575297" w:rsidRPr="00575297" w:rsidRDefault="00575297" w:rsidP="00CD70C2">
    <w:pPr>
      <w:pStyle w:val="Header"/>
      <w:rPr>
        <w:rFonts w:ascii="Arial" w:hAnsi="Arial" w:cs="Arial"/>
        <w:sz w:val="36"/>
        <w:szCs w:val="3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7B" w:rsidRPr="008F4F62" w:rsidRDefault="009E797B" w:rsidP="009E797B">
    <w:pPr>
      <w:pStyle w:val="Header"/>
      <w:jc w:val="center"/>
      <w:rPr>
        <w:rFonts w:ascii="Arial" w:hAnsi="Arial" w:cs="Arial"/>
        <w:sz w:val="36"/>
        <w:szCs w:val="36"/>
        <w:u w:val="single"/>
      </w:rPr>
    </w:pPr>
    <w:r w:rsidRPr="00391906">
      <w:rPr>
        <w:rFonts w:ascii="Arial" w:hAnsi="Arial" w:cs="Arial"/>
        <w:noProof/>
        <w:sz w:val="36"/>
        <w:szCs w:val="36"/>
        <w:u w:val="single"/>
      </w:rPr>
      <w:drawing>
        <wp:anchor distT="0" distB="0" distL="114300" distR="114300" simplePos="0" relativeHeight="251659264" behindDoc="0" locked="0" layoutInCell="1" allowOverlap="1" wp14:anchorId="02679BFE" wp14:editId="5BD8026A">
          <wp:simplePos x="0" y="0"/>
          <wp:positionH relativeFrom="column">
            <wp:posOffset>291825</wp:posOffset>
          </wp:positionH>
          <wp:positionV relativeFrom="paragraph">
            <wp:posOffset>-98425</wp:posOffset>
          </wp:positionV>
          <wp:extent cx="5337810" cy="681355"/>
          <wp:effectExtent l="0" t="0" r="0" b="4445"/>
          <wp:wrapNone/>
          <wp:docPr id="5" name="Picture 5" descr="Image result for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clipart"/>
                  <pic:cNvPicPr>
                    <a:picLocks noChangeAspect="1" noChangeArrowheads="1"/>
                  </pic:cNvPicPr>
                </pic:nvPicPr>
                <pic:blipFill>
                  <a:blip r:embed="rId1"/>
                  <a:srcRect/>
                  <a:stretch>
                    <a:fillRect/>
                  </a:stretch>
                </pic:blipFill>
                <pic:spPr bwMode="auto">
                  <a:xfrm>
                    <a:off x="0" y="0"/>
                    <a:ext cx="5337810" cy="681355"/>
                  </a:xfrm>
                  <a:prstGeom prst="rect">
                    <a:avLst/>
                  </a:prstGeom>
                  <a:noFill/>
                  <a:ln w="9525">
                    <a:noFill/>
                    <a:miter lim="800000"/>
                    <a:headEnd/>
                    <a:tailEnd/>
                  </a:ln>
                </pic:spPr>
              </pic:pic>
            </a:graphicData>
          </a:graphic>
        </wp:anchor>
      </w:drawing>
    </w:r>
  </w:p>
  <w:p w:rsidR="009E797B" w:rsidRDefault="009E797B" w:rsidP="009E797B">
    <w:pPr>
      <w:pStyle w:val="Header"/>
      <w:jc w:val="center"/>
      <w:rPr>
        <w:rFonts w:ascii="Arial" w:hAnsi="Arial" w:cs="Arial"/>
        <w:sz w:val="28"/>
        <w:szCs w:val="28"/>
        <w:u w:val="single"/>
      </w:rPr>
    </w:pPr>
  </w:p>
  <w:p w:rsidR="009E797B" w:rsidRDefault="009E797B" w:rsidP="009E797B">
    <w:pPr>
      <w:pStyle w:val="Header"/>
      <w:jc w:val="center"/>
      <w:rPr>
        <w:rFonts w:ascii="Arial" w:hAnsi="Arial" w:cs="Arial"/>
        <w:sz w:val="28"/>
        <w:szCs w:val="28"/>
        <w:u w:val="single"/>
      </w:rPr>
    </w:pPr>
  </w:p>
  <w:p w:rsidR="009E797B" w:rsidRDefault="009E7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7"/>
    <w:rsid w:val="00001176"/>
    <w:rsid w:val="00141485"/>
    <w:rsid w:val="001D3697"/>
    <w:rsid w:val="0021613D"/>
    <w:rsid w:val="00266056"/>
    <w:rsid w:val="0027617C"/>
    <w:rsid w:val="002D66F5"/>
    <w:rsid w:val="00391906"/>
    <w:rsid w:val="004D438F"/>
    <w:rsid w:val="00530109"/>
    <w:rsid w:val="00552E74"/>
    <w:rsid w:val="00575297"/>
    <w:rsid w:val="00697AAD"/>
    <w:rsid w:val="006E46CE"/>
    <w:rsid w:val="008F4F62"/>
    <w:rsid w:val="0097679F"/>
    <w:rsid w:val="0097685D"/>
    <w:rsid w:val="009C2CBE"/>
    <w:rsid w:val="009E797B"/>
    <w:rsid w:val="00A04431"/>
    <w:rsid w:val="00A04B5C"/>
    <w:rsid w:val="00AE381E"/>
    <w:rsid w:val="00B9093F"/>
    <w:rsid w:val="00CA679A"/>
    <w:rsid w:val="00CB7D7B"/>
    <w:rsid w:val="00CD70C2"/>
    <w:rsid w:val="00D27F84"/>
    <w:rsid w:val="00D938BA"/>
    <w:rsid w:val="00E9253C"/>
    <w:rsid w:val="00EA298B"/>
    <w:rsid w:val="00F31D36"/>
    <w:rsid w:val="00FC1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297"/>
  </w:style>
  <w:style w:type="paragraph" w:styleId="Footer">
    <w:name w:val="footer"/>
    <w:basedOn w:val="Normal"/>
    <w:link w:val="FooterChar"/>
    <w:uiPriority w:val="99"/>
    <w:unhideWhenUsed/>
    <w:rsid w:val="0057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297"/>
  </w:style>
  <w:style w:type="paragraph" w:styleId="BalloonText">
    <w:name w:val="Balloon Text"/>
    <w:basedOn w:val="Normal"/>
    <w:link w:val="BalloonTextChar"/>
    <w:uiPriority w:val="99"/>
    <w:semiHidden/>
    <w:unhideWhenUsed/>
    <w:rsid w:val="0057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97"/>
    <w:rPr>
      <w:rFonts w:ascii="Tahoma" w:hAnsi="Tahoma" w:cs="Tahoma"/>
      <w:sz w:val="16"/>
      <w:szCs w:val="16"/>
    </w:rPr>
  </w:style>
  <w:style w:type="character" w:styleId="Hyperlink">
    <w:name w:val="Hyperlink"/>
    <w:basedOn w:val="DefaultParagraphFont"/>
    <w:uiPriority w:val="99"/>
    <w:unhideWhenUsed/>
    <w:rsid w:val="00CD70C2"/>
    <w:rPr>
      <w:color w:val="0000FF" w:themeColor="hyperlink"/>
      <w:u w:val="single"/>
    </w:rPr>
  </w:style>
  <w:style w:type="table" w:styleId="TableGrid">
    <w:name w:val="Table Grid"/>
    <w:basedOn w:val="TableNormal"/>
    <w:uiPriority w:val="59"/>
    <w:rsid w:val="00CD7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297"/>
  </w:style>
  <w:style w:type="paragraph" w:styleId="Footer">
    <w:name w:val="footer"/>
    <w:basedOn w:val="Normal"/>
    <w:link w:val="FooterChar"/>
    <w:uiPriority w:val="99"/>
    <w:unhideWhenUsed/>
    <w:rsid w:val="0057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297"/>
  </w:style>
  <w:style w:type="paragraph" w:styleId="BalloonText">
    <w:name w:val="Balloon Text"/>
    <w:basedOn w:val="Normal"/>
    <w:link w:val="BalloonTextChar"/>
    <w:uiPriority w:val="99"/>
    <w:semiHidden/>
    <w:unhideWhenUsed/>
    <w:rsid w:val="0057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97"/>
    <w:rPr>
      <w:rFonts w:ascii="Tahoma" w:hAnsi="Tahoma" w:cs="Tahoma"/>
      <w:sz w:val="16"/>
      <w:szCs w:val="16"/>
    </w:rPr>
  </w:style>
  <w:style w:type="character" w:styleId="Hyperlink">
    <w:name w:val="Hyperlink"/>
    <w:basedOn w:val="DefaultParagraphFont"/>
    <w:uiPriority w:val="99"/>
    <w:unhideWhenUsed/>
    <w:rsid w:val="00CD70C2"/>
    <w:rPr>
      <w:color w:val="0000FF" w:themeColor="hyperlink"/>
      <w:u w:val="single"/>
    </w:rPr>
  </w:style>
  <w:style w:type="table" w:styleId="TableGrid">
    <w:name w:val="Table Grid"/>
    <w:basedOn w:val="TableNormal"/>
    <w:uiPriority w:val="59"/>
    <w:rsid w:val="00CD7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eatonsluicesouth.northumberland.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eatonsluicesouth.northumberland.sch.uk/websi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Bennett, Amanda</cp:lastModifiedBy>
  <cp:revision>2</cp:revision>
  <cp:lastPrinted>2017-09-06T13:47:00Z</cp:lastPrinted>
  <dcterms:created xsi:type="dcterms:W3CDTF">2017-09-07T13:26:00Z</dcterms:created>
  <dcterms:modified xsi:type="dcterms:W3CDTF">2017-09-07T13:26:00Z</dcterms:modified>
</cp:coreProperties>
</file>