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AAD" w:rsidRPr="007625F7" w:rsidRDefault="00967279" w:rsidP="007625F7">
      <w:pPr>
        <w:jc w:val="center"/>
        <w:rPr>
          <w:rFonts w:ascii="SassoonPrimaryInfant" w:hAnsi="SassoonPrimaryInfant"/>
          <w:sz w:val="28"/>
          <w:szCs w:val="28"/>
          <w:u w:val="single"/>
        </w:rPr>
      </w:pPr>
      <w:r>
        <w:rPr>
          <w:rFonts w:ascii="SassoonPrimaryInfant" w:hAnsi="SassoonPrimaryInfant"/>
          <w:noProof/>
          <w:sz w:val="28"/>
          <w:szCs w:val="28"/>
          <w:u w:val="single"/>
          <w:lang w:eastAsia="en-GB"/>
        </w:rPr>
        <w:drawing>
          <wp:anchor distT="0" distB="0" distL="114300" distR="114300" simplePos="0" relativeHeight="251659264" behindDoc="0" locked="0" layoutInCell="1" allowOverlap="1">
            <wp:simplePos x="0" y="0"/>
            <wp:positionH relativeFrom="margin">
              <wp:posOffset>664278</wp:posOffset>
            </wp:positionH>
            <wp:positionV relativeFrom="margin">
              <wp:posOffset>-492981</wp:posOffset>
            </wp:positionV>
            <wp:extent cx="1070278" cy="1121134"/>
            <wp:effectExtent l="1905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0278" cy="1121134"/>
                    </a:xfrm>
                    <a:prstGeom prst="rect">
                      <a:avLst/>
                    </a:prstGeom>
                    <a:noFill/>
                    <a:ln>
                      <a:noFill/>
                    </a:ln>
                  </pic:spPr>
                </pic:pic>
              </a:graphicData>
            </a:graphic>
          </wp:anchor>
        </w:drawing>
      </w:r>
      <w:r w:rsidR="007625F7">
        <w:rPr>
          <w:rFonts w:ascii="SassoonPrimaryInfant" w:hAnsi="SassoonPrimaryInfant"/>
          <w:noProof/>
          <w:sz w:val="28"/>
          <w:szCs w:val="28"/>
          <w:u w:val="single"/>
          <w:lang w:eastAsia="en-GB"/>
        </w:rPr>
        <w:drawing>
          <wp:anchor distT="0" distB="0" distL="114300" distR="114300" simplePos="0" relativeHeight="251660288" behindDoc="0" locked="0" layoutInCell="1" allowOverlap="1">
            <wp:simplePos x="0" y="0"/>
            <wp:positionH relativeFrom="column">
              <wp:posOffset>4074215</wp:posOffset>
            </wp:positionH>
            <wp:positionV relativeFrom="paragraph">
              <wp:posOffset>-381663</wp:posOffset>
            </wp:positionV>
            <wp:extent cx="1273838" cy="946205"/>
            <wp:effectExtent l="19050" t="0" r="2512" b="0"/>
            <wp:wrapNone/>
            <wp:docPr id="2" name="Picture 1" descr="Image result for good to be green 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od to be green frog"/>
                    <pic:cNvPicPr>
                      <a:picLocks noChangeAspect="1" noChangeArrowheads="1"/>
                    </pic:cNvPicPr>
                  </pic:nvPicPr>
                  <pic:blipFill>
                    <a:blip r:embed="rId6" cstate="print"/>
                    <a:srcRect/>
                    <a:stretch>
                      <a:fillRect/>
                    </a:stretch>
                  </pic:blipFill>
                  <pic:spPr bwMode="auto">
                    <a:xfrm>
                      <a:off x="0" y="0"/>
                      <a:ext cx="1273838" cy="946205"/>
                    </a:xfrm>
                    <a:prstGeom prst="rect">
                      <a:avLst/>
                    </a:prstGeom>
                    <a:noFill/>
                    <a:ln w="9525">
                      <a:noFill/>
                      <a:miter lim="800000"/>
                      <a:headEnd/>
                      <a:tailEnd/>
                    </a:ln>
                  </pic:spPr>
                </pic:pic>
              </a:graphicData>
            </a:graphic>
          </wp:anchor>
        </w:drawing>
      </w:r>
      <w:r w:rsidR="007625F7" w:rsidRPr="007625F7">
        <w:rPr>
          <w:rFonts w:ascii="SassoonPrimaryInfant" w:hAnsi="SassoonPrimaryInfant"/>
          <w:sz w:val="28"/>
          <w:szCs w:val="28"/>
          <w:u w:val="single"/>
        </w:rPr>
        <w:t>Seaton Sluice First School</w:t>
      </w:r>
    </w:p>
    <w:p w:rsidR="007625F7" w:rsidRDefault="007625F7" w:rsidP="007625F7">
      <w:pPr>
        <w:jc w:val="center"/>
        <w:rPr>
          <w:rFonts w:ascii="SassoonPrimaryInfant" w:hAnsi="SassoonPrimaryInfant"/>
          <w:sz w:val="28"/>
          <w:szCs w:val="28"/>
          <w:u w:val="single"/>
        </w:rPr>
      </w:pPr>
      <w:r w:rsidRPr="007625F7">
        <w:rPr>
          <w:rFonts w:ascii="SassoonPrimaryInfant" w:hAnsi="SassoonPrimaryInfant"/>
          <w:sz w:val="28"/>
          <w:szCs w:val="28"/>
          <w:u w:val="single"/>
        </w:rPr>
        <w:t>Behaviour Policy</w:t>
      </w:r>
    </w:p>
    <w:p w:rsidR="007625F7" w:rsidRDefault="007625F7" w:rsidP="007625F7">
      <w:pPr>
        <w:rPr>
          <w:rFonts w:ascii="SassoonPrimaryInfant" w:hAnsi="SassoonPrimaryInfant"/>
          <w:sz w:val="28"/>
          <w:szCs w:val="28"/>
        </w:rPr>
      </w:pPr>
      <w:r>
        <w:rPr>
          <w:rFonts w:ascii="SassoonPrimaryInfant" w:hAnsi="SassoonPrimaryInfant"/>
          <w:sz w:val="28"/>
          <w:szCs w:val="28"/>
        </w:rPr>
        <w:t xml:space="preserve"> At Seaton Sluice First School</w:t>
      </w:r>
      <w:r w:rsidR="00967279">
        <w:rPr>
          <w:rFonts w:ascii="SassoonPrimaryInfant" w:hAnsi="SassoonPrimaryInfant"/>
          <w:sz w:val="28"/>
          <w:szCs w:val="28"/>
        </w:rPr>
        <w:t>,</w:t>
      </w:r>
      <w:r>
        <w:rPr>
          <w:rFonts w:ascii="SassoonPrimaryInfant" w:hAnsi="SassoonPrimaryInfant"/>
          <w:sz w:val="28"/>
          <w:szCs w:val="28"/>
        </w:rPr>
        <w:t xml:space="preserve"> we aim to provide a community in which lifelong</w:t>
      </w:r>
      <w:r w:rsidR="00967279">
        <w:rPr>
          <w:rFonts w:ascii="SassoonPrimaryInfant" w:hAnsi="SassoonPrimaryInfant"/>
          <w:sz w:val="28"/>
          <w:szCs w:val="28"/>
        </w:rPr>
        <w:t xml:space="preserve"> learning takes place, within a</w:t>
      </w:r>
      <w:r>
        <w:rPr>
          <w:rFonts w:ascii="SassoonPrimaryInfant" w:hAnsi="SassoonPrimaryInfant"/>
          <w:sz w:val="28"/>
          <w:szCs w:val="28"/>
        </w:rPr>
        <w:t xml:space="preserve"> </w:t>
      </w:r>
      <w:r w:rsidR="00967279">
        <w:rPr>
          <w:rFonts w:ascii="SassoonPrimaryInfant" w:hAnsi="SassoonPrimaryInfant"/>
          <w:sz w:val="28"/>
          <w:szCs w:val="28"/>
        </w:rPr>
        <w:t xml:space="preserve">calm </w:t>
      </w:r>
      <w:r>
        <w:rPr>
          <w:rFonts w:ascii="SassoonPrimaryInfant" w:hAnsi="SassoonPrimaryInfant"/>
          <w:sz w:val="28"/>
          <w:szCs w:val="28"/>
        </w:rPr>
        <w:t xml:space="preserve">environment that challenges, motivates, develops confidence and </w:t>
      </w:r>
      <w:r w:rsidR="00967279">
        <w:rPr>
          <w:rFonts w:ascii="SassoonPrimaryInfant" w:hAnsi="SassoonPrimaryInfant"/>
          <w:sz w:val="28"/>
          <w:szCs w:val="28"/>
        </w:rPr>
        <w:t xml:space="preserve">promotes </w:t>
      </w:r>
      <w:r>
        <w:rPr>
          <w:rFonts w:ascii="SassoonPrimaryInfant" w:hAnsi="SassoonPrimaryInfant"/>
          <w:sz w:val="28"/>
          <w:szCs w:val="28"/>
        </w:rPr>
        <w:t>independence.</w:t>
      </w:r>
    </w:p>
    <w:p w:rsidR="007625F7" w:rsidRDefault="007625F7" w:rsidP="007625F7">
      <w:pPr>
        <w:rPr>
          <w:rFonts w:ascii="SassoonPrimaryInfant" w:hAnsi="SassoonPrimaryInfant"/>
          <w:sz w:val="28"/>
          <w:szCs w:val="28"/>
        </w:rPr>
      </w:pPr>
      <w:r>
        <w:rPr>
          <w:rFonts w:ascii="SassoonPrimaryInfant" w:hAnsi="SassoonPrimaryInfant"/>
          <w:sz w:val="28"/>
          <w:szCs w:val="28"/>
        </w:rPr>
        <w:t>We aim to foster our school mission statement throughout every aspect of school life and the achievement of these underpins our behaviour policy. The Seaton Sluice mission statement is:</w:t>
      </w:r>
    </w:p>
    <w:p w:rsidR="007625F7" w:rsidRPr="007625F7" w:rsidRDefault="007625F7" w:rsidP="007625F7">
      <w:pPr>
        <w:jc w:val="center"/>
        <w:rPr>
          <w:rFonts w:ascii="SassoonPrimaryInfant" w:hAnsi="SassoonPrimaryInfant"/>
          <w:color w:val="7030A0"/>
          <w:sz w:val="28"/>
          <w:szCs w:val="28"/>
        </w:rPr>
      </w:pPr>
      <w:r w:rsidRPr="007625F7">
        <w:rPr>
          <w:rFonts w:ascii="SassoonPrimaryInfant" w:hAnsi="SassoonPrimaryInfant"/>
          <w:color w:val="7030A0"/>
          <w:sz w:val="28"/>
          <w:szCs w:val="28"/>
        </w:rPr>
        <w:t>Believe and Achieve</w:t>
      </w:r>
    </w:p>
    <w:p w:rsidR="007625F7" w:rsidRPr="007625F7" w:rsidRDefault="007625F7" w:rsidP="007625F7">
      <w:pPr>
        <w:jc w:val="center"/>
        <w:rPr>
          <w:rFonts w:ascii="SassoonPrimaryInfant" w:hAnsi="SassoonPrimaryInfant"/>
          <w:color w:val="7030A0"/>
          <w:sz w:val="28"/>
          <w:szCs w:val="28"/>
        </w:rPr>
      </w:pPr>
      <w:r w:rsidRPr="007625F7">
        <w:rPr>
          <w:rFonts w:ascii="SassoonPrimaryInfant" w:hAnsi="SassoonPrimaryInfant"/>
          <w:color w:val="7030A0"/>
          <w:sz w:val="28"/>
          <w:szCs w:val="28"/>
        </w:rPr>
        <w:t>Care and Share</w:t>
      </w:r>
    </w:p>
    <w:p w:rsidR="007625F7" w:rsidRPr="007625F7" w:rsidRDefault="007625F7" w:rsidP="007625F7">
      <w:pPr>
        <w:jc w:val="center"/>
        <w:rPr>
          <w:rFonts w:ascii="SassoonPrimaryInfant" w:hAnsi="SassoonPrimaryInfant"/>
          <w:color w:val="7030A0"/>
          <w:sz w:val="28"/>
          <w:szCs w:val="28"/>
        </w:rPr>
      </w:pPr>
      <w:r w:rsidRPr="007625F7">
        <w:rPr>
          <w:rFonts w:ascii="SassoonPrimaryInfant" w:hAnsi="SassoonPrimaryInfant"/>
          <w:color w:val="7030A0"/>
          <w:sz w:val="28"/>
          <w:szCs w:val="28"/>
        </w:rPr>
        <w:t>Safe and Secure</w:t>
      </w:r>
    </w:p>
    <w:p w:rsidR="007625F7" w:rsidRDefault="007625F7" w:rsidP="007625F7">
      <w:pPr>
        <w:jc w:val="center"/>
        <w:rPr>
          <w:rFonts w:ascii="SassoonPrimaryInfant" w:hAnsi="SassoonPrimaryInfant"/>
          <w:color w:val="7030A0"/>
          <w:sz w:val="28"/>
          <w:szCs w:val="28"/>
        </w:rPr>
      </w:pPr>
      <w:r w:rsidRPr="007625F7">
        <w:rPr>
          <w:rFonts w:ascii="SassoonPrimaryInfant" w:hAnsi="SassoonPrimaryInfant"/>
          <w:color w:val="7030A0"/>
          <w:sz w:val="28"/>
          <w:szCs w:val="28"/>
        </w:rPr>
        <w:t>Enjoy Together</w:t>
      </w:r>
    </w:p>
    <w:p w:rsidR="007625F7" w:rsidRDefault="007625F7" w:rsidP="007625F7">
      <w:pPr>
        <w:rPr>
          <w:rFonts w:ascii="SassoonPrimaryInfant" w:hAnsi="SassoonPrimaryInfant"/>
          <w:sz w:val="28"/>
          <w:szCs w:val="28"/>
        </w:rPr>
      </w:pPr>
      <w:r w:rsidRPr="007625F7">
        <w:rPr>
          <w:rFonts w:ascii="SassoonPrimaryInfant" w:hAnsi="SassoonPrimaryInfant"/>
          <w:sz w:val="28"/>
          <w:szCs w:val="28"/>
        </w:rPr>
        <w:t>The school rules</w:t>
      </w:r>
      <w:r>
        <w:rPr>
          <w:rFonts w:ascii="SassoonPrimaryInfant" w:hAnsi="SassoonPrimaryInfant"/>
          <w:sz w:val="28"/>
          <w:szCs w:val="28"/>
        </w:rPr>
        <w:t xml:space="preserve"> are discussed with the children regularly. All children and members of the school community are expected to behave according to them.</w:t>
      </w:r>
    </w:p>
    <w:p w:rsidR="007625F7" w:rsidRPr="007625F7" w:rsidRDefault="007625F7" w:rsidP="007625F7">
      <w:pPr>
        <w:rPr>
          <w:rFonts w:ascii="SassoonPrimaryInfant" w:hAnsi="SassoonPrimaryInfant"/>
          <w:sz w:val="28"/>
          <w:szCs w:val="28"/>
          <w:u w:val="single"/>
        </w:rPr>
      </w:pPr>
      <w:r w:rsidRPr="007625F7">
        <w:rPr>
          <w:rFonts w:ascii="SassoonPrimaryInfant" w:hAnsi="SassoonPrimaryInfant"/>
          <w:sz w:val="28"/>
          <w:szCs w:val="28"/>
          <w:u w:val="single"/>
        </w:rPr>
        <w:t>Our School Rules are:</w:t>
      </w:r>
    </w:p>
    <w:p w:rsidR="007625F7" w:rsidRDefault="007625F7" w:rsidP="007625F7">
      <w:pPr>
        <w:rPr>
          <w:rFonts w:ascii="SassoonPrimaryInfant" w:hAnsi="SassoonPrimaryInfant"/>
          <w:sz w:val="28"/>
          <w:szCs w:val="28"/>
        </w:rPr>
      </w:pPr>
      <w:r>
        <w:rPr>
          <w:rFonts w:ascii="SassoonPrimaryInfant" w:hAnsi="SassoonPrimaryInfant"/>
          <w:sz w:val="28"/>
          <w:szCs w:val="28"/>
        </w:rPr>
        <w:t>1. We are kind.</w:t>
      </w:r>
    </w:p>
    <w:p w:rsidR="007625F7" w:rsidRDefault="007625F7" w:rsidP="007625F7">
      <w:pPr>
        <w:rPr>
          <w:rFonts w:ascii="SassoonPrimaryInfant" w:hAnsi="SassoonPrimaryInfant"/>
          <w:sz w:val="28"/>
          <w:szCs w:val="28"/>
        </w:rPr>
      </w:pPr>
      <w:r>
        <w:rPr>
          <w:rFonts w:ascii="SassoonPrimaryInfant" w:hAnsi="SassoonPrimaryInfant"/>
          <w:sz w:val="28"/>
          <w:szCs w:val="28"/>
        </w:rPr>
        <w:t>2. We are gentle.</w:t>
      </w:r>
    </w:p>
    <w:p w:rsidR="007625F7" w:rsidRDefault="007625F7" w:rsidP="007625F7">
      <w:pPr>
        <w:rPr>
          <w:rFonts w:ascii="SassoonPrimaryInfant" w:hAnsi="SassoonPrimaryInfant"/>
          <w:sz w:val="28"/>
          <w:szCs w:val="28"/>
        </w:rPr>
      </w:pPr>
      <w:r>
        <w:rPr>
          <w:rFonts w:ascii="SassoonPrimaryInfant" w:hAnsi="SassoonPrimaryInfant"/>
          <w:sz w:val="28"/>
          <w:szCs w:val="28"/>
        </w:rPr>
        <w:t>3. We listen to other people.</w:t>
      </w:r>
    </w:p>
    <w:p w:rsidR="007625F7" w:rsidRDefault="007625F7" w:rsidP="007625F7">
      <w:pPr>
        <w:rPr>
          <w:rFonts w:ascii="SassoonPrimaryInfant" w:hAnsi="SassoonPrimaryInfant"/>
          <w:sz w:val="28"/>
          <w:szCs w:val="28"/>
        </w:rPr>
      </w:pPr>
      <w:r>
        <w:rPr>
          <w:rFonts w:ascii="SassoonPrimaryInfant" w:hAnsi="SassoonPrimaryInfant"/>
          <w:sz w:val="28"/>
          <w:szCs w:val="28"/>
        </w:rPr>
        <w:t>4. We try our best.</w:t>
      </w:r>
    </w:p>
    <w:p w:rsidR="007625F7" w:rsidRDefault="007625F7" w:rsidP="007625F7">
      <w:pPr>
        <w:rPr>
          <w:rFonts w:ascii="SassoonPrimaryInfant" w:hAnsi="SassoonPrimaryInfant"/>
          <w:sz w:val="28"/>
          <w:szCs w:val="28"/>
        </w:rPr>
      </w:pPr>
      <w:r>
        <w:rPr>
          <w:rFonts w:ascii="SassoonPrimaryInfant" w:hAnsi="SassoonPrimaryInfant"/>
          <w:sz w:val="28"/>
          <w:szCs w:val="28"/>
        </w:rPr>
        <w:t>5. We are honest.</w:t>
      </w:r>
    </w:p>
    <w:p w:rsidR="007625F7" w:rsidRDefault="007625F7" w:rsidP="007625F7">
      <w:pPr>
        <w:rPr>
          <w:rFonts w:ascii="SassoonPrimaryInfant" w:hAnsi="SassoonPrimaryInfant"/>
          <w:sz w:val="28"/>
          <w:szCs w:val="28"/>
        </w:rPr>
      </w:pPr>
      <w:r>
        <w:rPr>
          <w:rFonts w:ascii="SassoonPrimaryInfant" w:hAnsi="SassoonPrimaryInfant"/>
          <w:sz w:val="28"/>
          <w:szCs w:val="28"/>
        </w:rPr>
        <w:t>6. We show respect (for people and things around us).</w:t>
      </w:r>
    </w:p>
    <w:p w:rsidR="00315C9A" w:rsidRDefault="00315C9A" w:rsidP="007625F7">
      <w:pPr>
        <w:rPr>
          <w:rFonts w:ascii="SassoonPrimaryInfant" w:hAnsi="SassoonPrimaryInfant"/>
          <w:sz w:val="28"/>
          <w:szCs w:val="28"/>
          <w:u w:val="single"/>
        </w:rPr>
      </w:pPr>
    </w:p>
    <w:p w:rsidR="00315C9A" w:rsidRDefault="00315C9A" w:rsidP="007625F7">
      <w:pPr>
        <w:rPr>
          <w:rFonts w:ascii="SassoonPrimaryInfant" w:hAnsi="SassoonPrimaryInfant"/>
          <w:sz w:val="28"/>
          <w:szCs w:val="28"/>
          <w:u w:val="single"/>
        </w:rPr>
      </w:pPr>
    </w:p>
    <w:p w:rsidR="00315C9A" w:rsidRDefault="00315C9A" w:rsidP="007625F7">
      <w:pPr>
        <w:rPr>
          <w:rFonts w:ascii="SassoonPrimaryInfant" w:hAnsi="SassoonPrimaryInfant"/>
          <w:sz w:val="28"/>
          <w:szCs w:val="28"/>
          <w:u w:val="single"/>
        </w:rPr>
      </w:pPr>
    </w:p>
    <w:p w:rsidR="00315C9A" w:rsidRDefault="00315C9A" w:rsidP="007625F7">
      <w:pPr>
        <w:rPr>
          <w:rFonts w:ascii="SassoonPrimaryInfant" w:hAnsi="SassoonPrimaryInfant"/>
          <w:sz w:val="28"/>
          <w:szCs w:val="28"/>
          <w:u w:val="single"/>
        </w:rPr>
      </w:pPr>
    </w:p>
    <w:p w:rsidR="007625F7" w:rsidRPr="00967279" w:rsidRDefault="00315C9A" w:rsidP="007625F7">
      <w:pPr>
        <w:rPr>
          <w:rFonts w:ascii="SassoonPrimaryInfant" w:hAnsi="SassoonPrimaryInfant"/>
          <w:b/>
          <w:sz w:val="28"/>
          <w:szCs w:val="28"/>
          <w:u w:val="single"/>
        </w:rPr>
      </w:pPr>
      <w:r w:rsidRPr="00967279">
        <w:rPr>
          <w:rFonts w:ascii="SassoonPrimaryInfant" w:hAnsi="SassoonPrimaryInfant"/>
          <w:b/>
          <w:noProof/>
          <w:sz w:val="28"/>
          <w:szCs w:val="28"/>
          <w:u w:val="single"/>
          <w:lang w:eastAsia="en-GB"/>
        </w:rPr>
        <w:drawing>
          <wp:anchor distT="0" distB="0" distL="114300" distR="114300" simplePos="0" relativeHeight="251662336" behindDoc="0" locked="0" layoutInCell="1" allowOverlap="1">
            <wp:simplePos x="0" y="0"/>
            <wp:positionH relativeFrom="column">
              <wp:posOffset>3207523</wp:posOffset>
            </wp:positionH>
            <wp:positionV relativeFrom="paragraph">
              <wp:posOffset>-302149</wp:posOffset>
            </wp:positionV>
            <wp:extent cx="752226" cy="556592"/>
            <wp:effectExtent l="19050" t="0" r="0" b="0"/>
            <wp:wrapNone/>
            <wp:docPr id="3" name="Picture 1" descr="Image result for good to be green 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od to be green frog"/>
                    <pic:cNvPicPr>
                      <a:picLocks noChangeAspect="1" noChangeArrowheads="1"/>
                    </pic:cNvPicPr>
                  </pic:nvPicPr>
                  <pic:blipFill>
                    <a:blip r:embed="rId7" cstate="print"/>
                    <a:srcRect/>
                    <a:stretch>
                      <a:fillRect/>
                    </a:stretch>
                  </pic:blipFill>
                  <pic:spPr bwMode="auto">
                    <a:xfrm>
                      <a:off x="0" y="0"/>
                      <a:ext cx="752226" cy="556592"/>
                    </a:xfrm>
                    <a:prstGeom prst="rect">
                      <a:avLst/>
                    </a:prstGeom>
                    <a:noFill/>
                    <a:ln w="9525">
                      <a:noFill/>
                      <a:miter lim="800000"/>
                      <a:headEnd/>
                      <a:tailEnd/>
                    </a:ln>
                  </pic:spPr>
                </pic:pic>
              </a:graphicData>
            </a:graphic>
          </wp:anchor>
        </w:drawing>
      </w:r>
      <w:r w:rsidR="007625F7" w:rsidRPr="00967279">
        <w:rPr>
          <w:rFonts w:ascii="SassoonPrimaryInfant" w:hAnsi="SassoonPrimaryInfant"/>
          <w:b/>
          <w:sz w:val="28"/>
          <w:szCs w:val="28"/>
          <w:u w:val="single"/>
        </w:rPr>
        <w:t xml:space="preserve">Good </w:t>
      </w:r>
      <w:proofErr w:type="gramStart"/>
      <w:r w:rsidR="007625F7" w:rsidRPr="00967279">
        <w:rPr>
          <w:rFonts w:ascii="SassoonPrimaryInfant" w:hAnsi="SassoonPrimaryInfant"/>
          <w:b/>
          <w:sz w:val="28"/>
          <w:szCs w:val="28"/>
          <w:u w:val="single"/>
        </w:rPr>
        <w:t>To</w:t>
      </w:r>
      <w:proofErr w:type="gramEnd"/>
      <w:r w:rsidR="007625F7" w:rsidRPr="00967279">
        <w:rPr>
          <w:rFonts w:ascii="SassoonPrimaryInfant" w:hAnsi="SassoonPrimaryInfant"/>
          <w:b/>
          <w:sz w:val="28"/>
          <w:szCs w:val="28"/>
          <w:u w:val="single"/>
        </w:rPr>
        <w:t xml:space="preserve"> Be Green</w:t>
      </w:r>
      <w:r w:rsidR="00967279">
        <w:rPr>
          <w:rFonts w:ascii="SassoonPrimaryInfant" w:hAnsi="SassoonPrimaryInfant"/>
          <w:b/>
          <w:sz w:val="28"/>
          <w:szCs w:val="28"/>
          <w:u w:val="single"/>
        </w:rPr>
        <w:t xml:space="preserve"> Behaviour System</w:t>
      </w:r>
    </w:p>
    <w:p w:rsidR="004E7DAF" w:rsidRDefault="00967279" w:rsidP="007625F7">
      <w:pPr>
        <w:rPr>
          <w:rFonts w:ascii="SassoonPrimaryInfant" w:hAnsi="SassoonPrimaryInfant"/>
          <w:sz w:val="28"/>
          <w:szCs w:val="28"/>
        </w:rPr>
      </w:pPr>
      <w:r>
        <w:rPr>
          <w:rFonts w:ascii="SassoonPrimaryInfant" w:hAnsi="SassoonPrimaryInfant"/>
          <w:noProof/>
          <w:sz w:val="28"/>
          <w:szCs w:val="28"/>
          <w:lang w:eastAsia="en-GB"/>
        </w:rPr>
        <w:lastRenderedPageBreak/>
        <w:drawing>
          <wp:anchor distT="0" distB="0" distL="114300" distR="114300" simplePos="0" relativeHeight="251663360" behindDoc="0" locked="0" layoutInCell="1" allowOverlap="1">
            <wp:simplePos x="0" y="0"/>
            <wp:positionH relativeFrom="column">
              <wp:posOffset>1156086</wp:posOffset>
            </wp:positionH>
            <wp:positionV relativeFrom="paragraph">
              <wp:posOffset>727738</wp:posOffset>
            </wp:positionV>
            <wp:extent cx="600848" cy="492980"/>
            <wp:effectExtent l="19050" t="0" r="8752" b="0"/>
            <wp:wrapNone/>
            <wp:docPr id="4" name="Picture 4" descr="Image result for good to be green green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ood to be green green card"/>
                    <pic:cNvPicPr>
                      <a:picLocks noChangeAspect="1" noChangeArrowheads="1"/>
                    </pic:cNvPicPr>
                  </pic:nvPicPr>
                  <pic:blipFill>
                    <a:blip r:embed="rId8" cstate="print"/>
                    <a:srcRect/>
                    <a:stretch>
                      <a:fillRect/>
                    </a:stretch>
                  </pic:blipFill>
                  <pic:spPr bwMode="auto">
                    <a:xfrm>
                      <a:off x="0" y="0"/>
                      <a:ext cx="600848" cy="492980"/>
                    </a:xfrm>
                    <a:prstGeom prst="rect">
                      <a:avLst/>
                    </a:prstGeom>
                    <a:noFill/>
                    <a:ln w="9525">
                      <a:noFill/>
                      <a:miter lim="800000"/>
                      <a:headEnd/>
                      <a:tailEnd/>
                    </a:ln>
                  </pic:spPr>
                </pic:pic>
              </a:graphicData>
            </a:graphic>
          </wp:anchor>
        </w:drawing>
      </w:r>
      <w:r w:rsidR="007625F7">
        <w:rPr>
          <w:rFonts w:ascii="SassoonPrimaryInfant" w:hAnsi="SassoonPrimaryInfant"/>
          <w:sz w:val="28"/>
          <w:szCs w:val="28"/>
        </w:rPr>
        <w:t xml:space="preserve">In each classroom there is a chart displaying the child’s name. Behind each name, the child has three cards which are </w:t>
      </w:r>
      <w:r w:rsidR="004E7DAF">
        <w:rPr>
          <w:rFonts w:ascii="SassoonPrimaryInfant" w:hAnsi="SassoonPrimaryInfant"/>
          <w:sz w:val="28"/>
          <w:szCs w:val="28"/>
        </w:rPr>
        <w:t>used alongside positive reinforcement of the school rules.</w:t>
      </w:r>
    </w:p>
    <w:p w:rsidR="004E7DAF" w:rsidRDefault="004E7DAF" w:rsidP="007625F7">
      <w:pPr>
        <w:rPr>
          <w:rFonts w:ascii="SassoonPrimaryInfant" w:hAnsi="SassoonPrimaryInfant"/>
          <w:sz w:val="28"/>
          <w:szCs w:val="28"/>
          <w:u w:val="single"/>
        </w:rPr>
      </w:pPr>
      <w:r>
        <w:rPr>
          <w:rFonts w:ascii="SassoonPrimaryInfant" w:hAnsi="SassoonPrimaryInfant"/>
          <w:sz w:val="28"/>
          <w:szCs w:val="28"/>
        </w:rPr>
        <w:t xml:space="preserve">1. </w:t>
      </w:r>
      <w:r>
        <w:rPr>
          <w:rFonts w:ascii="SassoonPrimaryInfant" w:hAnsi="SassoonPrimaryInfant"/>
          <w:sz w:val="28"/>
          <w:szCs w:val="28"/>
          <w:u w:val="single"/>
        </w:rPr>
        <w:t>Green C</w:t>
      </w:r>
      <w:r w:rsidRPr="004E7DAF">
        <w:rPr>
          <w:rFonts w:ascii="SassoonPrimaryInfant" w:hAnsi="SassoonPrimaryInfant"/>
          <w:sz w:val="28"/>
          <w:szCs w:val="28"/>
          <w:u w:val="single"/>
        </w:rPr>
        <w:t>ard</w:t>
      </w:r>
    </w:p>
    <w:p w:rsidR="004E7DAF" w:rsidRDefault="00315C9A" w:rsidP="007625F7">
      <w:pPr>
        <w:rPr>
          <w:rFonts w:ascii="SassoonPrimaryInfant" w:hAnsi="SassoonPrimaryInfant"/>
          <w:sz w:val="28"/>
          <w:szCs w:val="28"/>
        </w:rPr>
      </w:pPr>
      <w:r>
        <w:rPr>
          <w:rFonts w:ascii="SassoonPrimaryInfant" w:hAnsi="SassoonPrimaryInfant"/>
          <w:noProof/>
          <w:sz w:val="28"/>
          <w:szCs w:val="28"/>
          <w:lang w:eastAsia="en-GB"/>
        </w:rPr>
        <w:drawing>
          <wp:anchor distT="0" distB="0" distL="114300" distR="114300" simplePos="0" relativeHeight="251664384" behindDoc="0" locked="0" layoutInCell="1" allowOverlap="1">
            <wp:simplePos x="0" y="0"/>
            <wp:positionH relativeFrom="column">
              <wp:posOffset>1163737</wp:posOffset>
            </wp:positionH>
            <wp:positionV relativeFrom="paragraph">
              <wp:posOffset>520645</wp:posOffset>
            </wp:positionV>
            <wp:extent cx="593201" cy="357808"/>
            <wp:effectExtent l="19050" t="0" r="0" b="0"/>
            <wp:wrapNone/>
            <wp:docPr id="7" name="Picture 7" descr="Image result for good to be green warning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good to be green warning card"/>
                    <pic:cNvPicPr>
                      <a:picLocks noChangeAspect="1" noChangeArrowheads="1"/>
                    </pic:cNvPicPr>
                  </pic:nvPicPr>
                  <pic:blipFill>
                    <a:blip r:embed="rId9" cstate="print"/>
                    <a:srcRect/>
                    <a:stretch>
                      <a:fillRect/>
                    </a:stretch>
                  </pic:blipFill>
                  <pic:spPr bwMode="auto">
                    <a:xfrm>
                      <a:off x="0" y="0"/>
                      <a:ext cx="593201" cy="357808"/>
                    </a:xfrm>
                    <a:prstGeom prst="rect">
                      <a:avLst/>
                    </a:prstGeom>
                    <a:noFill/>
                    <a:ln w="9525">
                      <a:noFill/>
                      <a:miter lim="800000"/>
                      <a:headEnd/>
                      <a:tailEnd/>
                    </a:ln>
                  </pic:spPr>
                </pic:pic>
              </a:graphicData>
            </a:graphic>
          </wp:anchor>
        </w:drawing>
      </w:r>
      <w:r w:rsidR="004E7DAF" w:rsidRPr="004E7DAF">
        <w:rPr>
          <w:rFonts w:ascii="SassoonPrimaryInfant" w:hAnsi="SassoonPrimaryInfant"/>
          <w:sz w:val="28"/>
          <w:szCs w:val="28"/>
        </w:rPr>
        <w:t xml:space="preserve">The </w:t>
      </w:r>
      <w:r w:rsidR="004E7DAF">
        <w:rPr>
          <w:rFonts w:ascii="SassoonPrimaryInfant" w:hAnsi="SassoonPrimaryInfant"/>
          <w:sz w:val="28"/>
          <w:szCs w:val="28"/>
        </w:rPr>
        <w:t>majority of children will have a green card displayed by their name. This is because they have been following the school rules consistently.</w:t>
      </w:r>
    </w:p>
    <w:p w:rsidR="004E7DAF" w:rsidRPr="004E7DAF" w:rsidRDefault="004E7DAF" w:rsidP="007625F7">
      <w:pPr>
        <w:rPr>
          <w:rFonts w:ascii="SassoonPrimaryInfant" w:hAnsi="SassoonPrimaryInfant"/>
          <w:sz w:val="28"/>
          <w:szCs w:val="28"/>
        </w:rPr>
      </w:pPr>
      <w:r>
        <w:rPr>
          <w:rFonts w:ascii="SassoonPrimaryInfant" w:hAnsi="SassoonPrimaryInfant"/>
          <w:sz w:val="28"/>
          <w:szCs w:val="28"/>
        </w:rPr>
        <w:t xml:space="preserve">2. </w:t>
      </w:r>
      <w:r>
        <w:rPr>
          <w:rFonts w:ascii="SassoonPrimaryInfant" w:hAnsi="SassoonPrimaryInfant"/>
          <w:sz w:val="28"/>
          <w:szCs w:val="28"/>
          <w:u w:val="single"/>
        </w:rPr>
        <w:t>Yellow C</w:t>
      </w:r>
      <w:r w:rsidRPr="004E7DAF">
        <w:rPr>
          <w:rFonts w:ascii="SassoonPrimaryInfant" w:hAnsi="SassoonPrimaryInfant"/>
          <w:sz w:val="28"/>
          <w:szCs w:val="28"/>
          <w:u w:val="single"/>
        </w:rPr>
        <w:t>ard</w:t>
      </w:r>
      <w:r w:rsidR="00315C9A">
        <w:rPr>
          <w:rFonts w:ascii="SassoonPrimaryInfant" w:hAnsi="SassoonPrimaryInfant"/>
          <w:sz w:val="28"/>
          <w:szCs w:val="28"/>
          <w:u w:val="single"/>
        </w:rPr>
        <w:t xml:space="preserve"> </w:t>
      </w:r>
    </w:p>
    <w:p w:rsidR="007625F7" w:rsidRDefault="00315C9A" w:rsidP="007625F7">
      <w:pPr>
        <w:rPr>
          <w:rFonts w:ascii="SassoonPrimaryInfant" w:hAnsi="SassoonPrimaryInfant"/>
          <w:sz w:val="28"/>
          <w:szCs w:val="28"/>
        </w:rPr>
      </w:pPr>
      <w:r>
        <w:rPr>
          <w:rFonts w:ascii="SassoonPrimaryInfant" w:hAnsi="SassoonPrimaryInfant"/>
          <w:noProof/>
          <w:sz w:val="28"/>
          <w:szCs w:val="28"/>
          <w:lang w:eastAsia="en-GB"/>
        </w:rPr>
        <w:drawing>
          <wp:anchor distT="0" distB="0" distL="114300" distR="114300" simplePos="0" relativeHeight="251665408" behindDoc="0" locked="0" layoutInCell="1" allowOverlap="1">
            <wp:simplePos x="0" y="0"/>
            <wp:positionH relativeFrom="column">
              <wp:posOffset>1043830</wp:posOffset>
            </wp:positionH>
            <wp:positionV relativeFrom="paragraph">
              <wp:posOffset>1450477</wp:posOffset>
            </wp:positionV>
            <wp:extent cx="656810" cy="381663"/>
            <wp:effectExtent l="19050" t="0" r="0" b="0"/>
            <wp:wrapNone/>
            <wp:docPr id="10" name="Picture 10" descr="Image result for good to be green consequenc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good to be green consequence card"/>
                    <pic:cNvPicPr>
                      <a:picLocks noChangeAspect="1" noChangeArrowheads="1"/>
                    </pic:cNvPicPr>
                  </pic:nvPicPr>
                  <pic:blipFill>
                    <a:blip r:embed="rId10" cstate="print"/>
                    <a:srcRect/>
                    <a:stretch>
                      <a:fillRect/>
                    </a:stretch>
                  </pic:blipFill>
                  <pic:spPr bwMode="auto">
                    <a:xfrm>
                      <a:off x="0" y="0"/>
                      <a:ext cx="656810" cy="381663"/>
                    </a:xfrm>
                    <a:prstGeom prst="rect">
                      <a:avLst/>
                    </a:prstGeom>
                    <a:noFill/>
                    <a:ln w="9525">
                      <a:noFill/>
                      <a:miter lim="800000"/>
                      <a:headEnd/>
                      <a:tailEnd/>
                    </a:ln>
                  </pic:spPr>
                </pic:pic>
              </a:graphicData>
            </a:graphic>
          </wp:anchor>
        </w:drawing>
      </w:r>
      <w:r w:rsidR="004E7DAF" w:rsidRPr="004E7DAF">
        <w:rPr>
          <w:rFonts w:ascii="SassoonPrimaryInfant" w:hAnsi="SassoonPrimaryInfant"/>
          <w:sz w:val="28"/>
          <w:szCs w:val="28"/>
        </w:rPr>
        <w:t>Occasionally</w:t>
      </w:r>
      <w:r w:rsidR="004E7DAF">
        <w:rPr>
          <w:rFonts w:ascii="SassoonPrimaryInfant" w:hAnsi="SassoonPrimaryInfant"/>
          <w:sz w:val="28"/>
          <w:szCs w:val="28"/>
        </w:rPr>
        <w:t>, children will need a reminder of behaviour expectations in school. If a child needs reminding three times of our expectations, they will be asked to change their card to yellow. The child will have the opportunity to change their card back to green so long as their behaviour improves. At the end of the day, the card will be changed back to green automatically to start the new day afresh.</w:t>
      </w:r>
    </w:p>
    <w:p w:rsidR="004E7DAF" w:rsidRDefault="004E7DAF" w:rsidP="007625F7">
      <w:pPr>
        <w:rPr>
          <w:rFonts w:ascii="SassoonPrimaryInfant" w:hAnsi="SassoonPrimaryInfant"/>
          <w:sz w:val="28"/>
          <w:szCs w:val="28"/>
          <w:u w:val="single"/>
        </w:rPr>
      </w:pPr>
      <w:r>
        <w:rPr>
          <w:rFonts w:ascii="SassoonPrimaryInfant" w:hAnsi="SassoonPrimaryInfant"/>
          <w:sz w:val="28"/>
          <w:szCs w:val="28"/>
        </w:rPr>
        <w:t xml:space="preserve">3. </w:t>
      </w:r>
      <w:r w:rsidRPr="004E7DAF">
        <w:rPr>
          <w:rFonts w:ascii="SassoonPrimaryInfant" w:hAnsi="SassoonPrimaryInfant"/>
          <w:sz w:val="28"/>
          <w:szCs w:val="28"/>
          <w:u w:val="single"/>
        </w:rPr>
        <w:t>Red Card</w:t>
      </w:r>
    </w:p>
    <w:p w:rsidR="00EB713A" w:rsidRDefault="00EB713A" w:rsidP="007625F7">
      <w:pPr>
        <w:rPr>
          <w:rFonts w:ascii="SassoonPrimaryInfant" w:hAnsi="SassoonPrimaryInfant"/>
          <w:sz w:val="28"/>
          <w:szCs w:val="28"/>
        </w:rPr>
      </w:pPr>
    </w:p>
    <w:p w:rsidR="004E7DAF" w:rsidRDefault="004E7DAF" w:rsidP="007625F7">
      <w:pPr>
        <w:rPr>
          <w:rFonts w:ascii="SassoonPrimaryInfant" w:hAnsi="SassoonPrimaryInfant"/>
          <w:sz w:val="28"/>
          <w:szCs w:val="28"/>
        </w:rPr>
      </w:pPr>
      <w:r>
        <w:rPr>
          <w:rFonts w:ascii="SassoonPrimaryInfant" w:hAnsi="SassoonPrimaryInfant"/>
          <w:sz w:val="28"/>
          <w:szCs w:val="28"/>
        </w:rPr>
        <w:t xml:space="preserve">If a child continues not to follow the </w:t>
      </w:r>
      <w:r w:rsidR="00967279">
        <w:rPr>
          <w:rFonts w:ascii="SassoonPrimaryInfant" w:hAnsi="SassoonPrimaryInfant"/>
          <w:sz w:val="28"/>
          <w:szCs w:val="28"/>
        </w:rPr>
        <w:t>rules</w:t>
      </w:r>
      <w:r>
        <w:rPr>
          <w:rFonts w:ascii="SassoonPrimaryInfant" w:hAnsi="SassoonPrimaryInfant"/>
          <w:sz w:val="28"/>
          <w:szCs w:val="28"/>
        </w:rPr>
        <w:t xml:space="preserve">, they will be requested to change their card to red. The child will then be seen by a member of the leadership team. </w:t>
      </w:r>
      <w:r w:rsidR="00E742B6">
        <w:rPr>
          <w:rFonts w:ascii="SassoonPrimaryInfant" w:hAnsi="SassoonPrimaryInfant"/>
          <w:sz w:val="28"/>
          <w:szCs w:val="28"/>
        </w:rPr>
        <w:t xml:space="preserve">There will be rare occasions where a child’s behaviour will take them straight to a red card for example, physical violence and verbal abuse. Once a child receives a red card, it is formally recorded and parents will then be informed by the class teacher. If a child then goes on to receive a second or third red card within the same half term, they will be spoken to by a member of the leadership team along with their parents/carers. A behaviour plan will be put in place and a review meeting scheduled to closely monitor behaviour. </w:t>
      </w:r>
    </w:p>
    <w:p w:rsidR="00315C9A" w:rsidRDefault="00315C9A" w:rsidP="007625F7">
      <w:pPr>
        <w:rPr>
          <w:rFonts w:ascii="SassoonPrimaryInfant" w:hAnsi="SassoonPrimaryInfant"/>
          <w:sz w:val="28"/>
          <w:szCs w:val="28"/>
        </w:rPr>
      </w:pPr>
      <w:r>
        <w:rPr>
          <w:rFonts w:ascii="SassoonPrimaryInfant" w:hAnsi="SassoonPrimaryInfant"/>
          <w:sz w:val="28"/>
          <w:szCs w:val="28"/>
        </w:rPr>
        <w:t>The behaviour plan will be written by the class teacher, agreed by the leadership team, parents/carers and child then reviewed together. The plan must accordingly</w:t>
      </w:r>
      <w:r w:rsidR="00967279">
        <w:rPr>
          <w:rFonts w:ascii="SassoonPrimaryInfant" w:hAnsi="SassoonPrimaryInfant"/>
          <w:sz w:val="28"/>
          <w:szCs w:val="28"/>
        </w:rPr>
        <w:t xml:space="preserve"> address</w:t>
      </w:r>
      <w:r>
        <w:rPr>
          <w:rFonts w:ascii="SassoonPrimaryInfant" w:hAnsi="SassoonPrimaryInfant"/>
          <w:sz w:val="28"/>
          <w:szCs w:val="28"/>
        </w:rPr>
        <w:t xml:space="preserve"> the broken school rules and could include writing a letter of apology, writing out the school rules and missing a play time. </w:t>
      </w:r>
    </w:p>
    <w:p w:rsidR="00315C9A" w:rsidRDefault="00315C9A" w:rsidP="007625F7">
      <w:pPr>
        <w:rPr>
          <w:rFonts w:ascii="SassoonPrimaryInfant" w:hAnsi="SassoonPrimaryInfant"/>
          <w:sz w:val="28"/>
          <w:szCs w:val="28"/>
          <w:u w:val="single"/>
        </w:rPr>
      </w:pPr>
      <w:r w:rsidRPr="00315C9A">
        <w:rPr>
          <w:rFonts w:ascii="SassoonPrimaryInfant" w:hAnsi="SassoonPrimaryInfant"/>
          <w:sz w:val="28"/>
          <w:szCs w:val="28"/>
          <w:u w:val="single"/>
        </w:rPr>
        <w:t>Play Times and Lunch Times</w:t>
      </w:r>
    </w:p>
    <w:p w:rsidR="00315C9A" w:rsidRPr="00315C9A" w:rsidRDefault="00315C9A" w:rsidP="007625F7">
      <w:pPr>
        <w:rPr>
          <w:rFonts w:ascii="SassoonPrimaryInfant" w:hAnsi="SassoonPrimaryInfant"/>
          <w:sz w:val="28"/>
          <w:szCs w:val="28"/>
        </w:rPr>
      </w:pPr>
      <w:r>
        <w:rPr>
          <w:rFonts w:ascii="SassoonPrimaryInfant" w:hAnsi="SassoonPrimaryInfant"/>
          <w:sz w:val="28"/>
          <w:szCs w:val="28"/>
        </w:rPr>
        <w:t xml:space="preserve">If a child does not follow the rules during break times, the same system will apply as in school. Staff on duty will give the child three warnings with a reminder about positive behaviour. </w:t>
      </w:r>
      <w:r w:rsidR="00967279">
        <w:rPr>
          <w:rFonts w:ascii="SassoonPrimaryInfant" w:hAnsi="SassoonPrimaryInfant"/>
          <w:sz w:val="28"/>
          <w:szCs w:val="28"/>
        </w:rPr>
        <w:t xml:space="preserve">If the behaviour of the child does not improve after the third warning, a yellow or red card will be shown to the child. </w:t>
      </w:r>
      <w:r w:rsidR="00967279">
        <w:rPr>
          <w:rFonts w:ascii="SassoonPrimaryInfant" w:hAnsi="SassoonPrimaryInfant"/>
          <w:sz w:val="28"/>
          <w:szCs w:val="28"/>
        </w:rPr>
        <w:lastRenderedPageBreak/>
        <w:t xml:space="preserve">This will be verbally shared with the class teacher who will then ask the child to change their card as they enter the classroom. </w:t>
      </w:r>
    </w:p>
    <w:p w:rsidR="00E742B6" w:rsidRPr="00967279" w:rsidRDefault="00315C9A" w:rsidP="007625F7">
      <w:pPr>
        <w:rPr>
          <w:rFonts w:ascii="SassoonPrimaryInfant" w:hAnsi="SassoonPrimaryInfant"/>
          <w:b/>
          <w:sz w:val="28"/>
          <w:szCs w:val="28"/>
          <w:u w:val="single"/>
        </w:rPr>
      </w:pPr>
      <w:r w:rsidRPr="00967279">
        <w:rPr>
          <w:rFonts w:ascii="SassoonPrimaryInfant" w:hAnsi="SassoonPrimaryInfant"/>
          <w:b/>
          <w:noProof/>
          <w:sz w:val="28"/>
          <w:szCs w:val="28"/>
          <w:u w:val="single"/>
          <w:lang w:eastAsia="en-GB"/>
        </w:rPr>
        <w:drawing>
          <wp:anchor distT="0" distB="0" distL="114300" distR="114300" simplePos="0" relativeHeight="251666432" behindDoc="0" locked="0" layoutInCell="1" allowOverlap="1">
            <wp:simplePos x="0" y="0"/>
            <wp:positionH relativeFrom="column">
              <wp:posOffset>1299210</wp:posOffset>
            </wp:positionH>
            <wp:positionV relativeFrom="paragraph">
              <wp:posOffset>265568</wp:posOffset>
            </wp:positionV>
            <wp:extent cx="648860" cy="485030"/>
            <wp:effectExtent l="19050" t="0" r="0" b="0"/>
            <wp:wrapNone/>
            <wp:docPr id="13" name="Picture 1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lated image"/>
                    <pic:cNvPicPr>
                      <a:picLocks noChangeAspect="1" noChangeArrowheads="1"/>
                    </pic:cNvPicPr>
                  </pic:nvPicPr>
                  <pic:blipFill>
                    <a:blip r:embed="rId11" cstate="print"/>
                    <a:srcRect/>
                    <a:stretch>
                      <a:fillRect/>
                    </a:stretch>
                  </pic:blipFill>
                  <pic:spPr bwMode="auto">
                    <a:xfrm>
                      <a:off x="0" y="0"/>
                      <a:ext cx="648860" cy="485030"/>
                    </a:xfrm>
                    <a:prstGeom prst="rect">
                      <a:avLst/>
                    </a:prstGeom>
                    <a:noFill/>
                    <a:ln w="9525">
                      <a:noFill/>
                      <a:miter lim="800000"/>
                      <a:headEnd/>
                      <a:tailEnd/>
                    </a:ln>
                  </pic:spPr>
                </pic:pic>
              </a:graphicData>
            </a:graphic>
          </wp:anchor>
        </w:drawing>
      </w:r>
      <w:r w:rsidR="00E742B6" w:rsidRPr="00967279">
        <w:rPr>
          <w:rFonts w:ascii="SassoonPrimaryInfant" w:hAnsi="SassoonPrimaryInfant"/>
          <w:b/>
          <w:sz w:val="28"/>
          <w:szCs w:val="28"/>
          <w:u w:val="single"/>
        </w:rPr>
        <w:t>Positive Rewards</w:t>
      </w:r>
    </w:p>
    <w:p w:rsidR="00E742B6" w:rsidRDefault="00E742B6" w:rsidP="007625F7">
      <w:pPr>
        <w:rPr>
          <w:rFonts w:ascii="SassoonPrimaryInfant" w:hAnsi="SassoonPrimaryInfant"/>
          <w:sz w:val="28"/>
          <w:szCs w:val="28"/>
          <w:u w:val="single"/>
        </w:rPr>
      </w:pPr>
      <w:r>
        <w:rPr>
          <w:rFonts w:ascii="SassoonPrimaryInfant" w:hAnsi="SassoonPrimaryInfant"/>
          <w:sz w:val="28"/>
          <w:szCs w:val="28"/>
          <w:u w:val="single"/>
        </w:rPr>
        <w:t>Green All Week</w:t>
      </w:r>
    </w:p>
    <w:p w:rsidR="00E742B6" w:rsidRDefault="00315C9A" w:rsidP="007625F7">
      <w:pPr>
        <w:rPr>
          <w:rFonts w:ascii="SassoonPrimaryInfant" w:hAnsi="SassoonPrimaryInfant"/>
          <w:sz w:val="28"/>
          <w:szCs w:val="28"/>
        </w:rPr>
      </w:pPr>
      <w:r>
        <w:rPr>
          <w:rFonts w:ascii="SassoonPrimaryInfant" w:hAnsi="SassoonPrimaryInfant"/>
          <w:noProof/>
          <w:sz w:val="28"/>
          <w:szCs w:val="28"/>
          <w:lang w:eastAsia="en-GB"/>
        </w:rPr>
        <w:drawing>
          <wp:anchor distT="0" distB="0" distL="114300" distR="114300" simplePos="0" relativeHeight="251667456" behindDoc="0" locked="0" layoutInCell="1" allowOverlap="1">
            <wp:simplePos x="0" y="0"/>
            <wp:positionH relativeFrom="column">
              <wp:posOffset>1164038</wp:posOffset>
            </wp:positionH>
            <wp:positionV relativeFrom="paragraph">
              <wp:posOffset>1200371</wp:posOffset>
            </wp:positionV>
            <wp:extent cx="662857" cy="588396"/>
            <wp:effectExtent l="19050" t="0" r="3893" b="0"/>
            <wp:wrapNone/>
            <wp:docPr id="16" name="Picture 16" descr="Image result for good to be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good to be gold"/>
                    <pic:cNvPicPr>
                      <a:picLocks noChangeAspect="1" noChangeArrowheads="1"/>
                    </pic:cNvPicPr>
                  </pic:nvPicPr>
                  <pic:blipFill>
                    <a:blip r:embed="rId12" cstate="print"/>
                    <a:srcRect/>
                    <a:stretch>
                      <a:fillRect/>
                    </a:stretch>
                  </pic:blipFill>
                  <pic:spPr bwMode="auto">
                    <a:xfrm>
                      <a:off x="0" y="0"/>
                      <a:ext cx="664762" cy="590087"/>
                    </a:xfrm>
                    <a:prstGeom prst="rect">
                      <a:avLst/>
                    </a:prstGeom>
                    <a:noFill/>
                    <a:ln w="9525">
                      <a:noFill/>
                      <a:miter lim="800000"/>
                      <a:headEnd/>
                      <a:tailEnd/>
                    </a:ln>
                  </pic:spPr>
                </pic:pic>
              </a:graphicData>
            </a:graphic>
          </wp:anchor>
        </w:drawing>
      </w:r>
      <w:r w:rsidR="00E742B6">
        <w:rPr>
          <w:rFonts w:ascii="SassoonPrimaryInfant" w:hAnsi="SassoonPrimaryInfant"/>
          <w:sz w:val="28"/>
          <w:szCs w:val="28"/>
        </w:rPr>
        <w:t xml:space="preserve">Children who have remained on a green card all week will be rewarded with a ‘Good </w:t>
      </w:r>
      <w:proofErr w:type="gramStart"/>
      <w:r w:rsidR="00E742B6">
        <w:rPr>
          <w:rFonts w:ascii="SassoonPrimaryInfant" w:hAnsi="SassoonPrimaryInfant"/>
          <w:sz w:val="28"/>
          <w:szCs w:val="28"/>
        </w:rPr>
        <w:t>To</w:t>
      </w:r>
      <w:proofErr w:type="gramEnd"/>
      <w:r w:rsidR="00E742B6">
        <w:rPr>
          <w:rFonts w:ascii="SassoonPrimaryInfant" w:hAnsi="SassoonPrimaryInfant"/>
          <w:sz w:val="28"/>
          <w:szCs w:val="28"/>
        </w:rPr>
        <w:t xml:space="preserve"> Be Green’ sticker for the class wall chart and a text will be sent out to the parents/carers to inform them of their achievement for that week. Children who remain on a green card for the full half-term will receive an extra afternoon play time with equipment and a text home. </w:t>
      </w:r>
    </w:p>
    <w:p w:rsidR="00E742B6" w:rsidRDefault="00E742B6" w:rsidP="007625F7">
      <w:pPr>
        <w:rPr>
          <w:rFonts w:ascii="SassoonPrimaryInfant" w:hAnsi="SassoonPrimaryInfant"/>
          <w:sz w:val="28"/>
          <w:szCs w:val="28"/>
          <w:u w:val="single"/>
        </w:rPr>
      </w:pPr>
      <w:r w:rsidRPr="00E742B6">
        <w:rPr>
          <w:rFonts w:ascii="SassoonPrimaryInfant" w:hAnsi="SassoonPrimaryInfant"/>
          <w:sz w:val="28"/>
          <w:szCs w:val="28"/>
          <w:u w:val="single"/>
        </w:rPr>
        <w:t xml:space="preserve">Green All </w:t>
      </w:r>
      <w:r>
        <w:rPr>
          <w:rFonts w:ascii="SassoonPrimaryInfant" w:hAnsi="SassoonPrimaryInfant"/>
          <w:sz w:val="28"/>
          <w:szCs w:val="28"/>
          <w:u w:val="single"/>
        </w:rPr>
        <w:t>Year</w:t>
      </w:r>
      <w:r w:rsidR="00315C9A">
        <w:rPr>
          <w:rFonts w:ascii="SassoonPrimaryInfant" w:hAnsi="SassoonPrimaryInfant"/>
          <w:sz w:val="28"/>
          <w:szCs w:val="28"/>
          <w:u w:val="single"/>
        </w:rPr>
        <w:t xml:space="preserve"> </w:t>
      </w:r>
    </w:p>
    <w:p w:rsidR="00EB713A" w:rsidRDefault="00EB713A" w:rsidP="007625F7">
      <w:pPr>
        <w:rPr>
          <w:rFonts w:ascii="SassoonPrimaryInfant" w:hAnsi="SassoonPrimaryInfant"/>
          <w:sz w:val="28"/>
          <w:szCs w:val="28"/>
        </w:rPr>
      </w:pPr>
    </w:p>
    <w:p w:rsidR="00E742B6" w:rsidRDefault="00E742B6" w:rsidP="007625F7">
      <w:pPr>
        <w:rPr>
          <w:rFonts w:ascii="SassoonPrimaryInfant" w:hAnsi="SassoonPrimaryInfant"/>
          <w:sz w:val="28"/>
          <w:szCs w:val="28"/>
        </w:rPr>
      </w:pPr>
      <w:r>
        <w:rPr>
          <w:rFonts w:ascii="SassoonPrimaryInfant" w:hAnsi="SassoonPrimaryInfant"/>
          <w:sz w:val="28"/>
          <w:szCs w:val="28"/>
        </w:rPr>
        <w:t xml:space="preserve">Children who are green all year will be congratulated and rewarded with a ‘Good </w:t>
      </w:r>
      <w:proofErr w:type="gramStart"/>
      <w:r>
        <w:rPr>
          <w:rFonts w:ascii="SassoonPrimaryInfant" w:hAnsi="SassoonPrimaryInfant"/>
          <w:sz w:val="28"/>
          <w:szCs w:val="28"/>
        </w:rPr>
        <w:t>To</w:t>
      </w:r>
      <w:proofErr w:type="gramEnd"/>
      <w:r>
        <w:rPr>
          <w:rFonts w:ascii="SassoonPrimaryInfant" w:hAnsi="SassoonPrimaryInfant"/>
          <w:sz w:val="28"/>
          <w:szCs w:val="28"/>
        </w:rPr>
        <w:t xml:space="preserve"> Be Gold’</w:t>
      </w:r>
      <w:r w:rsidR="00315C9A">
        <w:rPr>
          <w:rFonts w:ascii="SassoonPrimaryInfant" w:hAnsi="SassoonPrimaryInfant"/>
          <w:sz w:val="28"/>
          <w:szCs w:val="28"/>
        </w:rPr>
        <w:t xml:space="preserve"> certificate as part of the end of year Celebration Assembly. </w:t>
      </w:r>
    </w:p>
    <w:p w:rsidR="00967279" w:rsidRDefault="00EB713A" w:rsidP="007625F7">
      <w:pPr>
        <w:rPr>
          <w:rFonts w:ascii="SassoonPrimaryInfant" w:hAnsi="SassoonPrimaryInfant"/>
          <w:sz w:val="28"/>
          <w:szCs w:val="28"/>
          <w:u w:val="single"/>
        </w:rPr>
      </w:pPr>
      <w:r w:rsidRPr="00EB713A">
        <w:rPr>
          <w:rFonts w:ascii="SassoonPrimaryInfant" w:hAnsi="SassoonPrimaryInfant"/>
          <w:sz w:val="28"/>
          <w:szCs w:val="28"/>
          <w:u w:val="single"/>
        </w:rPr>
        <w:t>Other Rewards in School</w:t>
      </w:r>
    </w:p>
    <w:p w:rsidR="00EB713A" w:rsidRDefault="00EB713A" w:rsidP="00EB713A">
      <w:pPr>
        <w:rPr>
          <w:rFonts w:ascii="SassoonPrimaryInfant" w:hAnsi="SassoonPrimaryInfant"/>
          <w:sz w:val="28"/>
          <w:szCs w:val="28"/>
        </w:rPr>
      </w:pPr>
      <w:r>
        <w:rPr>
          <w:rFonts w:ascii="SassoonPrimaryInfant" w:hAnsi="SassoonPrimaryInfant"/>
          <w:sz w:val="28"/>
          <w:szCs w:val="28"/>
        </w:rPr>
        <w:t xml:space="preserve">The giving of house points is </w:t>
      </w:r>
      <w:r>
        <w:rPr>
          <w:rFonts w:ascii="SassoonPrimaryInfant" w:hAnsi="SassoonPrimaryInfant"/>
          <w:sz w:val="28"/>
          <w:szCs w:val="28"/>
        </w:rPr>
        <w:t>the main reward given in school. These can be awarded for anything (hard work, effort, success, high quality work, keeping to the school rules, showing particularly good manners, behaviour, acting responsibly, being trustworthy) A maximum of 5 house points can only be given at any one time.</w:t>
      </w:r>
    </w:p>
    <w:p w:rsidR="00EB713A" w:rsidRPr="00EB713A" w:rsidRDefault="00EB713A" w:rsidP="00EB713A">
      <w:pPr>
        <w:rPr>
          <w:rFonts w:ascii="SassoonPrimaryInfant" w:hAnsi="SassoonPrimaryInfant"/>
          <w:sz w:val="28"/>
          <w:szCs w:val="28"/>
        </w:rPr>
      </w:pPr>
      <w:r>
        <w:rPr>
          <w:rFonts w:ascii="SassoonPrimaryInfant" w:hAnsi="SassoonPrimaryInfant"/>
          <w:sz w:val="28"/>
          <w:szCs w:val="28"/>
        </w:rPr>
        <w:t xml:space="preserve">Teachers often give a variety of other rewards which can include; stickers, certificates, notes home, </w:t>
      </w:r>
      <w:r w:rsidR="00C614F3">
        <w:rPr>
          <w:rFonts w:ascii="SassoonPrimaryInfant" w:hAnsi="SassoonPrimaryInfant"/>
          <w:sz w:val="28"/>
          <w:szCs w:val="28"/>
        </w:rPr>
        <w:t xml:space="preserve">being sent to visit another teacher/member of staff, Head Teacher. </w:t>
      </w:r>
    </w:p>
    <w:p w:rsidR="00EB713A" w:rsidRDefault="00EB713A" w:rsidP="007625F7">
      <w:pPr>
        <w:rPr>
          <w:rFonts w:ascii="SassoonPrimaryInfant" w:hAnsi="SassoonPrimaryInfant"/>
          <w:sz w:val="28"/>
          <w:szCs w:val="28"/>
          <w:u w:val="single"/>
        </w:rPr>
      </w:pPr>
    </w:p>
    <w:p w:rsidR="00967279" w:rsidRDefault="00967279" w:rsidP="007625F7">
      <w:pPr>
        <w:rPr>
          <w:rFonts w:ascii="SassoonPrimaryInfant" w:hAnsi="SassoonPrimaryInfant"/>
          <w:sz w:val="28"/>
          <w:szCs w:val="28"/>
        </w:rPr>
      </w:pPr>
    </w:p>
    <w:p w:rsidR="00C614F3" w:rsidRDefault="00967279" w:rsidP="00967279">
      <w:pPr>
        <w:rPr>
          <w:rFonts w:ascii="SassoonPrimaryInfant" w:hAnsi="SassoonPrimaryInfant"/>
          <w:sz w:val="28"/>
          <w:szCs w:val="28"/>
        </w:rPr>
      </w:pPr>
      <w:r>
        <w:rPr>
          <w:rFonts w:ascii="SassoonPrimaryInfant" w:hAnsi="SassoonPrimaryInfant"/>
          <w:sz w:val="28"/>
          <w:szCs w:val="28"/>
        </w:rPr>
        <w:t>Policy w</w:t>
      </w:r>
      <w:r w:rsidR="00C614F3">
        <w:rPr>
          <w:rFonts w:ascii="SassoonPrimaryInfant" w:hAnsi="SassoonPrimaryInfant"/>
          <w:sz w:val="28"/>
          <w:szCs w:val="28"/>
        </w:rPr>
        <w:t xml:space="preserve">ritten in March 2017 </w:t>
      </w:r>
      <w:bookmarkStart w:id="0" w:name="_GoBack"/>
      <w:bookmarkEnd w:id="0"/>
    </w:p>
    <w:p w:rsidR="00967279" w:rsidRPr="007625F7" w:rsidRDefault="00967279" w:rsidP="00967279">
      <w:pPr>
        <w:rPr>
          <w:rFonts w:ascii="SassoonPrimaryInfant" w:hAnsi="SassoonPrimaryInfant"/>
          <w:sz w:val="28"/>
          <w:szCs w:val="28"/>
        </w:rPr>
      </w:pPr>
      <w:r>
        <w:rPr>
          <w:rFonts w:ascii="SassoonPrimaryInfant" w:hAnsi="SassoonPrimaryInfant"/>
          <w:sz w:val="28"/>
          <w:szCs w:val="28"/>
        </w:rPr>
        <w:t>To be reviewed March 2018</w:t>
      </w:r>
    </w:p>
    <w:sectPr w:rsidR="00967279" w:rsidRPr="007625F7" w:rsidSect="007625F7">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7625F7"/>
    <w:rsid w:val="00315C9A"/>
    <w:rsid w:val="004E7DAF"/>
    <w:rsid w:val="00697AAD"/>
    <w:rsid w:val="007625F7"/>
    <w:rsid w:val="008150D9"/>
    <w:rsid w:val="00967279"/>
    <w:rsid w:val="00C614F3"/>
    <w:rsid w:val="00E742B6"/>
    <w:rsid w:val="00EB7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5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Love, Gill</cp:lastModifiedBy>
  <cp:revision>2</cp:revision>
  <dcterms:created xsi:type="dcterms:W3CDTF">2017-03-23T16:20:00Z</dcterms:created>
  <dcterms:modified xsi:type="dcterms:W3CDTF">2017-03-23T16:20:00Z</dcterms:modified>
</cp:coreProperties>
</file>